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A0" w:rsidRDefault="00FA161C" w:rsidP="00D66476">
      <w:pPr>
        <w:ind w:firstLine="709"/>
        <w:jc w:val="center"/>
        <w:rPr>
          <w:rFonts w:eastAsiaTheme="minorHAnsi"/>
          <w:b/>
        </w:rPr>
      </w:pPr>
      <w:r>
        <w:rPr>
          <w:rFonts w:eastAsiaTheme="minorHAnsi"/>
          <w:b/>
        </w:rPr>
        <w:t>Реализация</w:t>
      </w:r>
      <w:r w:rsidR="00D17054" w:rsidRPr="00ED46AA">
        <w:rPr>
          <w:rFonts w:eastAsiaTheme="minorHAnsi"/>
          <w:b/>
        </w:rPr>
        <w:t xml:space="preserve"> антикоррупционной политики</w:t>
      </w:r>
      <w:r w:rsidR="001E30A0">
        <w:rPr>
          <w:rFonts w:eastAsiaTheme="minorHAnsi"/>
          <w:b/>
        </w:rPr>
        <w:t xml:space="preserve"> в Агентстве </w:t>
      </w:r>
    </w:p>
    <w:p w:rsidR="00D17054" w:rsidRPr="00ED46AA" w:rsidRDefault="001E30A0" w:rsidP="00D66476">
      <w:pPr>
        <w:ind w:firstLine="709"/>
        <w:jc w:val="center"/>
        <w:rPr>
          <w:rFonts w:eastAsiaTheme="minorHAnsi"/>
          <w:b/>
        </w:rPr>
      </w:pPr>
      <w:proofErr w:type="gramStart"/>
      <w:r>
        <w:rPr>
          <w:rFonts w:eastAsiaTheme="minorHAnsi"/>
          <w:b/>
        </w:rPr>
        <w:t>инвестиционного</w:t>
      </w:r>
      <w:proofErr w:type="gramEnd"/>
      <w:r>
        <w:rPr>
          <w:rFonts w:eastAsiaTheme="minorHAnsi"/>
          <w:b/>
        </w:rPr>
        <w:t xml:space="preserve"> развития Республики Татарстан</w:t>
      </w:r>
      <w:r w:rsidR="00D17054" w:rsidRPr="00ED46AA">
        <w:rPr>
          <w:rFonts w:eastAsiaTheme="minorHAnsi"/>
          <w:b/>
        </w:rPr>
        <w:t xml:space="preserve"> в 20</w:t>
      </w:r>
      <w:r w:rsidR="00F4110E">
        <w:rPr>
          <w:rFonts w:eastAsiaTheme="minorHAnsi"/>
          <w:b/>
        </w:rPr>
        <w:t>2</w:t>
      </w:r>
      <w:r w:rsidR="000733DC">
        <w:rPr>
          <w:rFonts w:eastAsiaTheme="minorHAnsi"/>
          <w:b/>
        </w:rPr>
        <w:t>1</w:t>
      </w:r>
      <w:r w:rsidR="00D17054" w:rsidRPr="00ED46AA">
        <w:rPr>
          <w:rFonts w:eastAsiaTheme="minorHAnsi"/>
          <w:b/>
        </w:rPr>
        <w:t xml:space="preserve"> году</w:t>
      </w:r>
    </w:p>
    <w:p w:rsidR="00D17054" w:rsidRPr="006267CD" w:rsidRDefault="00D17054" w:rsidP="00D66476">
      <w:pPr>
        <w:ind w:firstLine="709"/>
        <w:jc w:val="center"/>
        <w:rPr>
          <w:rFonts w:eastAsiaTheme="minorHAnsi"/>
          <w:b/>
          <w:sz w:val="16"/>
          <w:szCs w:val="16"/>
        </w:rPr>
      </w:pPr>
    </w:p>
    <w:p w:rsidR="00A5400E" w:rsidRPr="00E92AC2" w:rsidRDefault="00A5400E" w:rsidP="00D66476">
      <w:pPr>
        <w:ind w:firstLine="709"/>
        <w:rPr>
          <w:rFonts w:eastAsiaTheme="minorHAnsi"/>
          <w:i/>
          <w:u w:val="single"/>
        </w:rPr>
      </w:pPr>
      <w:r w:rsidRPr="00E92AC2">
        <w:rPr>
          <w:rFonts w:eastAsiaTheme="minorHAnsi"/>
          <w:b/>
          <w:i/>
          <w:u w:val="single"/>
        </w:rPr>
        <w:t>1) Меры по противодействию коррупции, реализованные в</w:t>
      </w:r>
      <w:r w:rsidRPr="00E92AC2">
        <w:rPr>
          <w:rFonts w:eastAsiaTheme="minorHAnsi"/>
          <w:i/>
          <w:u w:val="single"/>
        </w:rPr>
        <w:t xml:space="preserve"> </w:t>
      </w:r>
      <w:r w:rsidRPr="00E92AC2">
        <w:rPr>
          <w:rFonts w:eastAsiaTheme="minorHAnsi"/>
          <w:b/>
          <w:i/>
          <w:u w:val="single"/>
        </w:rPr>
        <w:t>органе*</w:t>
      </w:r>
    </w:p>
    <w:p w:rsidR="00D3242B" w:rsidRPr="00063207" w:rsidRDefault="00A5400E" w:rsidP="00D66476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А) </w:t>
      </w:r>
      <w:r w:rsidR="00D3242B" w:rsidRPr="00063207">
        <w:rPr>
          <w:rFonts w:eastAsiaTheme="minorHAnsi"/>
        </w:rPr>
        <w:t>В 20</w:t>
      </w:r>
      <w:r w:rsidR="00F4110E">
        <w:rPr>
          <w:rFonts w:eastAsiaTheme="minorHAnsi"/>
        </w:rPr>
        <w:t>2</w:t>
      </w:r>
      <w:r w:rsidR="000733DC">
        <w:rPr>
          <w:rFonts w:eastAsiaTheme="minorHAnsi"/>
        </w:rPr>
        <w:t>1</w:t>
      </w:r>
      <w:r w:rsidR="00D3242B" w:rsidRPr="00063207">
        <w:rPr>
          <w:rFonts w:eastAsiaTheme="minorHAnsi"/>
        </w:rPr>
        <w:t xml:space="preserve"> году работа в сфере противодействия коррупции в Агентстве осуществлялась в соответствии с Постановлением Кабинета Министров Республики Татарстан от 19.07.2014 № 512 «Об утверждении Государственной программы «Реализация антикоррупционной политики Республики Татарстан на </w:t>
      </w:r>
      <w:r w:rsidR="00070EFF">
        <w:rPr>
          <w:rFonts w:eastAsiaTheme="minorHAnsi"/>
        </w:rPr>
        <w:t xml:space="preserve">                 </w:t>
      </w:r>
      <w:r w:rsidR="00D3242B" w:rsidRPr="00063207">
        <w:rPr>
          <w:rFonts w:eastAsiaTheme="minorHAnsi"/>
        </w:rPr>
        <w:t>2015-202</w:t>
      </w:r>
      <w:r w:rsidR="00F05553">
        <w:rPr>
          <w:rFonts w:eastAsiaTheme="minorHAnsi"/>
        </w:rPr>
        <w:t>4</w:t>
      </w:r>
      <w:r w:rsidR="00D3242B" w:rsidRPr="00063207">
        <w:rPr>
          <w:rFonts w:eastAsiaTheme="minorHAnsi"/>
        </w:rPr>
        <w:t xml:space="preserve"> годы».</w:t>
      </w:r>
    </w:p>
    <w:p w:rsidR="00D3242B" w:rsidRPr="00063207" w:rsidRDefault="00D3242B" w:rsidP="00D66476">
      <w:pPr>
        <w:ind w:firstLine="709"/>
      </w:pPr>
      <w:r w:rsidRPr="00063207">
        <w:rPr>
          <w:rFonts w:eastAsiaTheme="minorHAnsi"/>
        </w:rPr>
        <w:t xml:space="preserve">В целях обеспечения исполнения мероприятий Государственной программы </w:t>
      </w:r>
      <w:r w:rsidR="00B963B2">
        <w:rPr>
          <w:rFonts w:eastAsiaTheme="minorHAnsi"/>
        </w:rPr>
        <w:t>п</w:t>
      </w:r>
      <w:r w:rsidR="00B963B2" w:rsidRPr="00B963B2">
        <w:rPr>
          <w:rFonts w:eastAsiaTheme="minorHAnsi"/>
        </w:rPr>
        <w:t>риказ</w:t>
      </w:r>
      <w:r w:rsidR="00B963B2">
        <w:rPr>
          <w:rFonts w:eastAsiaTheme="minorHAnsi"/>
        </w:rPr>
        <w:t>ом</w:t>
      </w:r>
      <w:r w:rsidR="00B963B2" w:rsidRPr="00B963B2">
        <w:rPr>
          <w:rFonts w:eastAsiaTheme="minorHAnsi"/>
        </w:rPr>
        <w:t xml:space="preserve"> от 10.09.2019 № 39 </w:t>
      </w:r>
      <w:r w:rsidRPr="00063207">
        <w:t>утверждена Программа Агентства инвестиционного развития Республики Татарстан по реализации антикоррупционной политики на 2015-202</w:t>
      </w:r>
      <w:r w:rsidR="000733DC">
        <w:t>4</w:t>
      </w:r>
      <w:r w:rsidRPr="00063207">
        <w:t xml:space="preserve"> годы (далее – Программа). </w:t>
      </w:r>
      <w:r w:rsidR="00B963B2">
        <w:t>Программа поддерживается в актуализированном виде, по мере внесения изменений в Государственную программу.</w:t>
      </w:r>
    </w:p>
    <w:p w:rsidR="00D3242B" w:rsidRPr="00063207" w:rsidRDefault="00D3242B" w:rsidP="00D66476">
      <w:pPr>
        <w:ind w:firstLine="709"/>
      </w:pPr>
      <w:r w:rsidRPr="00063207">
        <w:t>План мероприятий по реализации Программы доведен до ответственных исполнителей, текст Программы размещен на официальном сайте Агентства в разделе «Противодействие коррупции».</w:t>
      </w:r>
    </w:p>
    <w:p w:rsidR="00D3242B" w:rsidRPr="00063207" w:rsidRDefault="00D3242B" w:rsidP="00D66476">
      <w:pPr>
        <w:ind w:firstLine="709"/>
        <w:rPr>
          <w:rFonts w:eastAsiaTheme="minorHAnsi"/>
        </w:rPr>
      </w:pPr>
      <w:r w:rsidRPr="00063207">
        <w:t>Одним из инструментов профилактики коррупционных проявлений в Агентстве в 20</w:t>
      </w:r>
      <w:r w:rsidR="00F4110E">
        <w:t>2</w:t>
      </w:r>
      <w:r w:rsidR="000733DC">
        <w:t>1</w:t>
      </w:r>
      <w:r w:rsidRPr="00063207">
        <w:t xml:space="preserve"> году являлась деятельность Комиссии </w:t>
      </w:r>
      <w:r w:rsidRPr="00063207">
        <w:rPr>
          <w:rFonts w:eastAsiaTheme="minorHAnsi"/>
        </w:rPr>
        <w:t>Агентства по соблюдению требований к служебному поведению государственных гражданских служащих Республики Татарстан и урегулированию конфликта интересов и Комиссии при руководителе Агентства инвестиционного развития Республики Татарстан по противодействию коррупции.</w:t>
      </w:r>
      <w:r w:rsidR="00B23BCD">
        <w:rPr>
          <w:rFonts w:eastAsiaTheme="minorHAnsi"/>
        </w:rPr>
        <w:t xml:space="preserve"> </w:t>
      </w:r>
      <w:r w:rsidRPr="00063207">
        <w:rPr>
          <w:rFonts w:eastAsiaTheme="minorHAnsi"/>
        </w:rPr>
        <w:t>Повышению эффективности деятельности указанных комиссий и принятию ими объективных решений способствовало включение в их состав, помимо государственных гражданских служащих Агентства</w:t>
      </w:r>
      <w:r w:rsidR="00EC73B7">
        <w:rPr>
          <w:rFonts w:eastAsiaTheme="minorHAnsi"/>
        </w:rPr>
        <w:t>,</w:t>
      </w:r>
      <w:r w:rsidRPr="00063207">
        <w:rPr>
          <w:rFonts w:eastAsiaTheme="minorHAnsi"/>
        </w:rPr>
        <w:t xml:space="preserve"> представителей научных организаций, образовательных учреждений и общественности.</w:t>
      </w:r>
    </w:p>
    <w:p w:rsidR="007D691B" w:rsidRDefault="00D3242B" w:rsidP="00D66476">
      <w:pPr>
        <w:ind w:firstLine="709"/>
      </w:pPr>
      <w:r w:rsidRPr="00063207">
        <w:rPr>
          <w:rFonts w:eastAsiaTheme="minorHAnsi"/>
        </w:rPr>
        <w:t xml:space="preserve">Заседания комиссий проводились в соответствии с утвержденными планами работы. Протоколы заседаний, планы деятельности комиссий, фото и видеоматериалы </w:t>
      </w:r>
      <w:r w:rsidRPr="00063207">
        <w:t>размещены на официальном сайте Агентства в разделе «Противодействие коррупции».</w:t>
      </w:r>
      <w:r w:rsidR="0033631F">
        <w:t xml:space="preserve"> </w:t>
      </w:r>
    </w:p>
    <w:p w:rsidR="00D3242B" w:rsidRPr="00063207" w:rsidRDefault="00D3242B" w:rsidP="00D66476">
      <w:pPr>
        <w:ind w:firstLine="709"/>
      </w:pPr>
      <w:r w:rsidRPr="00063207">
        <w:rPr>
          <w:rFonts w:eastAsiaTheme="minorHAnsi"/>
        </w:rPr>
        <w:t>В 20</w:t>
      </w:r>
      <w:r w:rsidR="00F4110E">
        <w:rPr>
          <w:rFonts w:eastAsiaTheme="minorHAnsi"/>
        </w:rPr>
        <w:t>2</w:t>
      </w:r>
      <w:r w:rsidR="000733DC">
        <w:rPr>
          <w:rFonts w:eastAsiaTheme="minorHAnsi"/>
        </w:rPr>
        <w:t>1</w:t>
      </w:r>
      <w:r w:rsidRPr="00063207">
        <w:rPr>
          <w:rFonts w:eastAsiaTheme="minorHAnsi"/>
        </w:rPr>
        <w:t xml:space="preserve"> году проведено 4 заседания Комиссии при руководителе Агентства инвестиционного развития Республики Татарстан по противодействию коррупции. На заседаниях </w:t>
      </w:r>
      <w:r w:rsidR="00EC73B7">
        <w:rPr>
          <w:rFonts w:eastAsiaTheme="minorHAnsi"/>
        </w:rPr>
        <w:t>были затронуты</w:t>
      </w:r>
      <w:r w:rsidRPr="00063207">
        <w:t xml:space="preserve"> вопросы, связанные с предупреждением коррупционных правонарушений, обеспечением прозрачности деятельности Агентства, формированием нетерпимого отношения к коррупционным действиям и иные вопросы.</w:t>
      </w:r>
    </w:p>
    <w:p w:rsidR="007D691B" w:rsidRDefault="0099250D" w:rsidP="00D66476">
      <w:pPr>
        <w:ind w:firstLine="709"/>
        <w:rPr>
          <w:bCs/>
        </w:rPr>
      </w:pPr>
      <w:r w:rsidRPr="00063207">
        <w:t>В частности рассматривались: методические рекомендации по заполнению справок о доходах, расходах, об имуществе и обязательствах имущественного характера, а также доходах, расходах, об имуществе и обязательствах имущественного характера своих супруг (супругов) и несовершеннолетних детей, состояние работы по проведению антикоррупционной экспертизы нормативных правовых актов и проектов нормативных правовых актов, итоги предоставления государственными гражданскими служащими Агентства сведений о доходах, расходах, об имуществе и обязательствах имущественного характера</w:t>
      </w:r>
      <w:r w:rsidRPr="00063207">
        <w:rPr>
          <w:bCs/>
        </w:rPr>
        <w:t xml:space="preserve">, </w:t>
      </w:r>
      <w:r w:rsidRPr="00063207">
        <w:t xml:space="preserve">результатах </w:t>
      </w:r>
      <w:r w:rsidRPr="00063207">
        <w:lastRenderedPageBreak/>
        <w:t xml:space="preserve">надзора за исполнением законодательства о противодействии коррупции, </w:t>
      </w:r>
      <w:r w:rsidRPr="00063207">
        <w:rPr>
          <w:noProof/>
        </w:rPr>
        <w:t>состояние работы по выявлению конфликта интересов лиц, замещающих должности государственной гражданской службы в Агентстве, и</w:t>
      </w:r>
      <w:r w:rsidR="007D691B">
        <w:rPr>
          <w:noProof/>
        </w:rPr>
        <w:t xml:space="preserve"> мерах по её совершенствованию; обзор</w:t>
      </w:r>
      <w:r w:rsidR="007D691B" w:rsidRPr="007D691B">
        <w:rPr>
          <w:noProof/>
        </w:rPr>
        <w:t>, подготовленн</w:t>
      </w:r>
      <w:r w:rsidR="007D691B">
        <w:rPr>
          <w:noProof/>
        </w:rPr>
        <w:t>ый</w:t>
      </w:r>
      <w:r w:rsidR="007D691B" w:rsidRPr="007D691B">
        <w:rPr>
          <w:noProof/>
        </w:rPr>
        <w:t xml:space="preserve"> Управлением Президента Республики Татарстан по вопросам антикоррупционной политики по итогам анализа сведений о реализации мероприятий по против</w:t>
      </w:r>
      <w:r w:rsidR="007D691B">
        <w:rPr>
          <w:noProof/>
        </w:rPr>
        <w:t xml:space="preserve">одействию коррупции в </w:t>
      </w:r>
      <w:r w:rsidR="00CC0792">
        <w:rPr>
          <w:noProof/>
        </w:rPr>
        <w:t>первом полугодии 20</w:t>
      </w:r>
      <w:r w:rsidR="00F4110E">
        <w:rPr>
          <w:noProof/>
        </w:rPr>
        <w:t>2</w:t>
      </w:r>
      <w:r w:rsidR="00AD2424">
        <w:rPr>
          <w:noProof/>
        </w:rPr>
        <w:t>1</w:t>
      </w:r>
      <w:r w:rsidR="00CC0792">
        <w:rPr>
          <w:noProof/>
        </w:rPr>
        <w:t xml:space="preserve">  года</w:t>
      </w:r>
      <w:r w:rsidR="007D691B" w:rsidRPr="007D691B">
        <w:rPr>
          <w:noProof/>
        </w:rPr>
        <w:t>.</w:t>
      </w:r>
    </w:p>
    <w:p w:rsidR="002C3B7B" w:rsidRDefault="00B23BCD" w:rsidP="00D66476">
      <w:pPr>
        <w:ind w:firstLine="709"/>
        <w:rPr>
          <w:rFonts w:eastAsiaTheme="minorHAnsi"/>
        </w:rPr>
      </w:pPr>
      <w:r>
        <w:rPr>
          <w:rFonts w:eastAsiaTheme="minorHAnsi"/>
        </w:rPr>
        <w:t>В 20</w:t>
      </w:r>
      <w:r w:rsidR="00F4110E">
        <w:rPr>
          <w:rFonts w:eastAsiaTheme="minorHAnsi"/>
        </w:rPr>
        <w:t>2</w:t>
      </w:r>
      <w:r w:rsidR="00AD2424">
        <w:rPr>
          <w:rFonts w:eastAsiaTheme="minorHAnsi"/>
        </w:rPr>
        <w:t>1</w:t>
      </w:r>
      <w:r>
        <w:rPr>
          <w:rFonts w:eastAsiaTheme="minorHAnsi"/>
        </w:rPr>
        <w:t xml:space="preserve"> году проведено </w:t>
      </w:r>
      <w:r w:rsidR="00AD2424">
        <w:rPr>
          <w:rFonts w:eastAsiaTheme="minorHAnsi"/>
        </w:rPr>
        <w:t>2</w:t>
      </w:r>
      <w:r w:rsidR="0099250D" w:rsidRPr="00063207">
        <w:rPr>
          <w:rFonts w:eastAsiaTheme="minorHAnsi"/>
        </w:rPr>
        <w:t xml:space="preserve"> заседания </w:t>
      </w:r>
      <w:r w:rsidR="0099250D" w:rsidRPr="00063207">
        <w:t xml:space="preserve">Комиссии </w:t>
      </w:r>
      <w:r w:rsidR="0099250D" w:rsidRPr="00063207">
        <w:rPr>
          <w:rFonts w:eastAsiaTheme="minorHAnsi"/>
        </w:rPr>
        <w:t>Агентства по соблюдению требований к служебному поведению государственных гражданских служащих Республики Татарстан и урегулированию конфликта интересов. На заседани</w:t>
      </w:r>
      <w:r w:rsidR="00AD2424">
        <w:rPr>
          <w:rFonts w:eastAsiaTheme="minorHAnsi"/>
        </w:rPr>
        <w:t>и</w:t>
      </w:r>
      <w:r w:rsidR="0099250D" w:rsidRPr="00063207">
        <w:rPr>
          <w:rFonts w:eastAsiaTheme="minorHAnsi"/>
        </w:rPr>
        <w:t xml:space="preserve"> рассматривалась информация о приеме на работу лиц, ранее замещавших должности государственной гражданской службы в Агентстве.</w:t>
      </w:r>
      <w:r>
        <w:rPr>
          <w:rFonts w:eastAsiaTheme="minorHAnsi"/>
        </w:rPr>
        <w:t xml:space="preserve"> </w:t>
      </w:r>
    </w:p>
    <w:p w:rsidR="00331E49" w:rsidRDefault="00331E49" w:rsidP="00331E49">
      <w:pPr>
        <w:ind w:firstLine="709"/>
        <w:rPr>
          <w:rFonts w:eastAsiaTheme="minorHAnsi"/>
        </w:rPr>
      </w:pPr>
      <w:r>
        <w:rPr>
          <w:rFonts w:eastAsiaTheme="minorHAnsi"/>
        </w:rPr>
        <w:t>Основными задачами Комиссии является:</w:t>
      </w:r>
    </w:p>
    <w:p w:rsidR="00331E49" w:rsidRPr="003E3C0E" w:rsidRDefault="00331E49" w:rsidP="00331E49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установление соответствия совершаемых финансовых операций в части финансово-хозяйственной деятельности и их отражения в бухгалтерском (бюджетном) учете требованиям нормативных правовых актов;</w:t>
      </w:r>
    </w:p>
    <w:p w:rsidR="00331E49" w:rsidRPr="003E3C0E" w:rsidRDefault="00331E49" w:rsidP="00331E49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 установление соответствия проводимых операций регламентам и полномочиям сотрудников;</w:t>
      </w:r>
    </w:p>
    <w:p w:rsidR="00331E49" w:rsidRPr="003E3C0E" w:rsidRDefault="00331E49" w:rsidP="00331E49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анализ системы внутреннего контроля учреждения, позволяющий выявить существенные аспекты, влияющие на ее эффективность.</w:t>
      </w:r>
    </w:p>
    <w:p w:rsidR="00331E49" w:rsidRPr="003E3C0E" w:rsidRDefault="00331E49" w:rsidP="00331E49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обеспечение исполнения структурными подразделениями и сотрудниками учреждения возложенных на них функций, прав и обязанностях в точном соответствии с требованиями законодательства Российской Федерации, Республики Татарстан и должностных регламентов работников;</w:t>
      </w:r>
    </w:p>
    <w:p w:rsidR="00331E49" w:rsidRPr="003E3C0E" w:rsidRDefault="00331E49" w:rsidP="00331E49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обеспечение эффективного использования особо ценного и иного движимого имущества, а также финансовых ресурсов учреждения для достижения запланированных результатов деятельности;</w:t>
      </w:r>
    </w:p>
    <w:p w:rsidR="00331E49" w:rsidRPr="003E3C0E" w:rsidRDefault="00331E49" w:rsidP="00331E49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обеспечение достоверности бухгалтерской (финансовой) и иной отчетности.</w:t>
      </w:r>
    </w:p>
    <w:p w:rsidR="00331E49" w:rsidRPr="003E3C0E" w:rsidRDefault="00331E49" w:rsidP="00331E49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обеспечение руководителя достоверной информацией и подготовка предложений по совершенствованию деятельности подразделений Агентс</w:t>
      </w:r>
      <w:r w:rsidR="00F4110E">
        <w:rPr>
          <w:rFonts w:eastAsiaTheme="minorHAnsi"/>
        </w:rPr>
        <w:t>т</w:t>
      </w:r>
      <w:r w:rsidRPr="003E3C0E">
        <w:rPr>
          <w:rFonts w:eastAsiaTheme="minorHAnsi"/>
        </w:rPr>
        <w:t xml:space="preserve">ва по результатам контроля; </w:t>
      </w:r>
    </w:p>
    <w:p w:rsidR="002C3B7B" w:rsidRPr="00063207" w:rsidRDefault="00331E49" w:rsidP="00D66476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оперативные рекомендации отделам по устранению выявляемых в процессе внутреннего контроля недостатков, контроль за их устранением.</w:t>
      </w:r>
    </w:p>
    <w:p w:rsidR="00070EFF" w:rsidRDefault="0099250D" w:rsidP="00070EFF">
      <w:pPr>
        <w:shd w:val="clear" w:color="auto" w:fill="FFFFFF"/>
        <w:ind w:firstLine="709"/>
      </w:pPr>
      <w:r w:rsidRPr="00AB365D">
        <w:rPr>
          <w:rFonts w:eastAsia="Times New Roman"/>
          <w:lang w:eastAsia="ru-RU"/>
        </w:rPr>
        <w:t xml:space="preserve">На официальном сайте Агентства в разделе «Противодействие коррупции» размещена информация о работе «телефона доверия», по которому граждане могут </w:t>
      </w:r>
      <w:proofErr w:type="gramStart"/>
      <w:r w:rsidRPr="00AB365D">
        <w:rPr>
          <w:rFonts w:eastAsia="Times New Roman"/>
          <w:lang w:eastAsia="ru-RU"/>
        </w:rPr>
        <w:t>сообщать</w:t>
      </w:r>
      <w:proofErr w:type="gramEnd"/>
      <w:r w:rsidRPr="00AB365D">
        <w:rPr>
          <w:rFonts w:eastAsia="Times New Roman"/>
          <w:lang w:eastAsia="ru-RU"/>
        </w:rPr>
        <w:t xml:space="preserve"> информацию о фактах коррупционной направленности. Т</w:t>
      </w:r>
      <w:r w:rsidRPr="00AB365D">
        <w:t>акже имеется возможность подачи обращений через интернет-при</w:t>
      </w:r>
      <w:r w:rsidR="00FA161C">
        <w:t>емную, электронную почту. В 20</w:t>
      </w:r>
      <w:r w:rsidR="00F4110E">
        <w:t>2</w:t>
      </w:r>
      <w:r w:rsidR="00AD2424">
        <w:t>1</w:t>
      </w:r>
      <w:r w:rsidRPr="00AB365D">
        <w:t xml:space="preserve"> году обращений от граждан о признаках коррупционных правонарушений не поступало.</w:t>
      </w:r>
    </w:p>
    <w:p w:rsidR="00070EFF" w:rsidRDefault="00592BEB" w:rsidP="00070EFF">
      <w:pPr>
        <w:shd w:val="clear" w:color="auto" w:fill="FFFFFF"/>
        <w:ind w:firstLine="709"/>
      </w:pPr>
      <w:r>
        <w:t>Проведение закупок в 20</w:t>
      </w:r>
      <w:r w:rsidR="00F4110E">
        <w:t>2</w:t>
      </w:r>
      <w:r w:rsidR="00BA13B2">
        <w:t>1</w:t>
      </w:r>
      <w:r w:rsidR="0099250D" w:rsidRPr="00063207">
        <w:t xml:space="preserve"> году проводилось в </w:t>
      </w:r>
      <w:proofErr w:type="gramStart"/>
      <w:r w:rsidR="0099250D" w:rsidRPr="00063207">
        <w:t>строгом  соответствии</w:t>
      </w:r>
      <w:proofErr w:type="gramEnd"/>
      <w:r w:rsidR="0099250D" w:rsidRPr="00063207">
        <w:t xml:space="preserve"> с Федеральным законом от 05.04.2013г. №</w:t>
      </w:r>
      <w:r w:rsidR="002C3B7B">
        <w:t xml:space="preserve"> </w:t>
      </w:r>
      <w:r w:rsidR="0099250D" w:rsidRPr="00063207">
        <w:t xml:space="preserve">44-ФЗ «О контрактной системе в сфере закупок товаров, работ, услуг для обеспечения государственных и муниципальных нужд». Информация о проведении закупок прозрачна, общедоступна и размещалась на официальном сайте Российской Федерации </w:t>
      </w:r>
      <w:hyperlink r:id="rId7" w:history="1">
        <w:r w:rsidR="0099250D" w:rsidRPr="00063207">
          <w:t>www.zakupki.gov.ru</w:t>
        </w:r>
      </w:hyperlink>
      <w:r w:rsidR="0099250D" w:rsidRPr="00063207">
        <w:t>.</w:t>
      </w:r>
    </w:p>
    <w:p w:rsidR="00070EFF" w:rsidRDefault="0099250D" w:rsidP="00070EFF">
      <w:pPr>
        <w:shd w:val="clear" w:color="auto" w:fill="FFFFFF"/>
        <w:ind w:firstLine="709"/>
      </w:pPr>
      <w:r w:rsidRPr="00063207">
        <w:lastRenderedPageBreak/>
        <w:t>Агентство выступало прямым заказчиком при осуществлении закупок товаров, работ, услуг. В связи с незначительным объемом закупок и отсутствием подведомственных учреждений</w:t>
      </w:r>
      <w:r w:rsidR="00070EFF">
        <w:t>, финансируемых из бюджета,</w:t>
      </w:r>
      <w:r w:rsidRPr="00063207">
        <w:t xml:space="preserve"> все закупки в </w:t>
      </w:r>
      <w:r w:rsidR="00F4110E">
        <w:t>2</w:t>
      </w:r>
      <w:r w:rsidR="00592BEB">
        <w:t>0</w:t>
      </w:r>
      <w:r w:rsidR="00F4110E">
        <w:t>2</w:t>
      </w:r>
      <w:r w:rsidR="00BA13B2">
        <w:t>1</w:t>
      </w:r>
      <w:r w:rsidRPr="00063207">
        <w:t xml:space="preserve"> году Агентством осуществлялись самостоятельно, а по централизованному перечню – через уполномоченный орган</w:t>
      </w:r>
      <w:r w:rsidR="00070EFF">
        <w:t xml:space="preserve"> </w:t>
      </w:r>
      <w:r w:rsidR="001C787A">
        <w:t>–</w:t>
      </w:r>
      <w:r w:rsidRPr="00063207">
        <w:t xml:space="preserve"> </w:t>
      </w:r>
      <w:r w:rsidR="001C787A">
        <w:t>Государственный комитет Республики Татарстан по закупкам</w:t>
      </w:r>
      <w:r w:rsidRPr="00063207">
        <w:t>.</w:t>
      </w:r>
    </w:p>
    <w:p w:rsidR="0099250D" w:rsidRPr="00063207" w:rsidRDefault="0099250D" w:rsidP="00070EFF">
      <w:pPr>
        <w:shd w:val="clear" w:color="auto" w:fill="FFFFFF"/>
        <w:ind w:firstLine="709"/>
      </w:pPr>
      <w:r w:rsidRPr="00063207">
        <w:t xml:space="preserve">Мониторинг цен осуществлялся при каждой закупке, а информация об этом содержится в каждой документации при размещении закупок в разделе «Обоснование начальной (максимальной) цены». </w:t>
      </w:r>
    </w:p>
    <w:p w:rsidR="0099250D" w:rsidRPr="007D5210" w:rsidRDefault="0099250D" w:rsidP="00D66476">
      <w:pPr>
        <w:widowControl w:val="0"/>
        <w:ind w:firstLine="709"/>
        <w:rPr>
          <w:rFonts w:eastAsiaTheme="minorHAnsi"/>
        </w:rPr>
      </w:pPr>
      <w:r w:rsidRPr="00063207">
        <w:t xml:space="preserve">По результатам </w:t>
      </w:r>
      <w:r w:rsidRPr="00063207">
        <w:rPr>
          <w:rFonts w:eastAsiaTheme="minorHAnsi"/>
        </w:rPr>
        <w:t xml:space="preserve">ведомственного финансового контроля нарушений в </w:t>
      </w:r>
      <w:r w:rsidR="00F23027">
        <w:rPr>
          <w:rFonts w:eastAsiaTheme="minorHAnsi"/>
        </w:rPr>
        <w:t>20</w:t>
      </w:r>
      <w:r w:rsidR="00F4110E">
        <w:rPr>
          <w:rFonts w:eastAsiaTheme="minorHAnsi"/>
        </w:rPr>
        <w:t>2</w:t>
      </w:r>
      <w:r w:rsidR="00BA13B2">
        <w:rPr>
          <w:rFonts w:eastAsiaTheme="minorHAnsi"/>
        </w:rPr>
        <w:t>1</w:t>
      </w:r>
      <w:r w:rsidRPr="00063207">
        <w:rPr>
          <w:rFonts w:eastAsiaTheme="minorHAnsi"/>
        </w:rPr>
        <w:t xml:space="preserve"> году не выявлено.</w:t>
      </w:r>
    </w:p>
    <w:p w:rsidR="000B6CFE" w:rsidRPr="00994156" w:rsidRDefault="00AD39B3" w:rsidP="00D66476">
      <w:pPr>
        <w:pStyle w:val="Style24"/>
        <w:widowControl/>
        <w:ind w:firstLine="709"/>
        <w:contextualSpacing/>
        <w:jc w:val="both"/>
        <w:rPr>
          <w:rStyle w:val="FontStyle42"/>
          <w:sz w:val="28"/>
          <w:szCs w:val="28"/>
        </w:rPr>
      </w:pPr>
      <w:r w:rsidRPr="00994156">
        <w:rPr>
          <w:rStyle w:val="FontStyle42"/>
          <w:sz w:val="28"/>
          <w:szCs w:val="28"/>
        </w:rPr>
        <w:t>О</w:t>
      </w:r>
      <w:r w:rsidR="000B6CFE" w:rsidRPr="00994156">
        <w:rPr>
          <w:rStyle w:val="FontStyle42"/>
          <w:sz w:val="28"/>
          <w:szCs w:val="28"/>
        </w:rPr>
        <w:t>бучение должностных лиц, ответственных за профилактику коррупционных и иных правонарушений, по программам дополнительного профессионального образования, включающим раздел о функциях органов субъектов Российской Федерации по профилактике корр</w:t>
      </w:r>
      <w:r w:rsidRPr="00994156">
        <w:rPr>
          <w:rStyle w:val="FontStyle42"/>
          <w:sz w:val="28"/>
          <w:szCs w:val="28"/>
        </w:rPr>
        <w:t xml:space="preserve">упционных и иных правонарушений, проводится в рамках курсов повышения квалификации предусмотренных </w:t>
      </w:r>
      <w:r w:rsidRPr="00994156">
        <w:rPr>
          <w:rFonts w:eastAsia="Calibri"/>
          <w:color w:val="000000"/>
          <w:sz w:val="28"/>
          <w:szCs w:val="28"/>
        </w:rPr>
        <w:t>государственной программой</w:t>
      </w:r>
      <w:r w:rsidR="00994156" w:rsidRPr="00994156">
        <w:rPr>
          <w:rFonts w:eastAsia="Calibri"/>
          <w:color w:val="000000"/>
          <w:sz w:val="28"/>
          <w:szCs w:val="28"/>
        </w:rPr>
        <w:t>.</w:t>
      </w:r>
    </w:p>
    <w:p w:rsidR="000B6CFE" w:rsidRDefault="00AD39B3" w:rsidP="00D66476">
      <w:pPr>
        <w:pStyle w:val="Style5"/>
        <w:widowControl/>
        <w:ind w:firstLine="709"/>
        <w:jc w:val="both"/>
        <w:rPr>
          <w:rStyle w:val="FontStyle81"/>
          <w:sz w:val="28"/>
          <w:szCs w:val="28"/>
        </w:rPr>
      </w:pPr>
      <w:r>
        <w:rPr>
          <w:rStyle w:val="FontStyle42"/>
          <w:sz w:val="28"/>
          <w:szCs w:val="28"/>
        </w:rPr>
        <w:t xml:space="preserve">В рамках проведения </w:t>
      </w:r>
      <w:r w:rsidR="000B6CFE" w:rsidRPr="005914FD">
        <w:rPr>
          <w:rStyle w:val="FontStyle42"/>
          <w:sz w:val="28"/>
          <w:szCs w:val="28"/>
        </w:rPr>
        <w:t>предупредительно-профилактических</w:t>
      </w:r>
      <w:r w:rsidR="000B6CFE" w:rsidRPr="000D36AB">
        <w:rPr>
          <w:rStyle w:val="FontStyle42"/>
          <w:sz w:val="28"/>
          <w:szCs w:val="28"/>
        </w:rPr>
        <w:t xml:space="preserve"> мероприятий </w:t>
      </w:r>
      <w:r w:rsidR="00F4110E">
        <w:rPr>
          <w:rStyle w:val="FontStyle42"/>
          <w:sz w:val="28"/>
          <w:szCs w:val="28"/>
        </w:rPr>
        <w:t>было проведено:</w:t>
      </w:r>
      <w:r w:rsidR="00F23027">
        <w:rPr>
          <w:rStyle w:val="FontStyle81"/>
          <w:sz w:val="28"/>
          <w:szCs w:val="28"/>
        </w:rPr>
        <w:t xml:space="preserve"> </w:t>
      </w:r>
    </w:p>
    <w:p w:rsidR="00F4110E" w:rsidRPr="00F4110E" w:rsidRDefault="00D8091A" w:rsidP="00F4110E">
      <w:pPr>
        <w:pStyle w:val="Style5"/>
        <w:ind w:firstLine="709"/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0</w:t>
      </w:r>
      <w:r w:rsidRPr="00D8091A">
        <w:rPr>
          <w:rStyle w:val="FontStyle81"/>
          <w:sz w:val="28"/>
          <w:szCs w:val="28"/>
        </w:rPr>
        <w:t>2 апреля 2021 года для сотрудник</w:t>
      </w:r>
      <w:r>
        <w:rPr>
          <w:rStyle w:val="FontStyle81"/>
          <w:sz w:val="28"/>
          <w:szCs w:val="28"/>
        </w:rPr>
        <w:t>ов Агентства был организован се</w:t>
      </w:r>
      <w:r w:rsidRPr="00D8091A">
        <w:rPr>
          <w:rStyle w:val="FontStyle81"/>
          <w:sz w:val="28"/>
          <w:szCs w:val="28"/>
        </w:rPr>
        <w:t>минар-обучение по порядку зап</w:t>
      </w:r>
      <w:r>
        <w:rPr>
          <w:rStyle w:val="FontStyle81"/>
          <w:sz w:val="28"/>
          <w:szCs w:val="28"/>
        </w:rPr>
        <w:t>олнения и представления государ</w:t>
      </w:r>
      <w:r w:rsidRPr="00D8091A">
        <w:rPr>
          <w:rStyle w:val="FontStyle81"/>
          <w:sz w:val="28"/>
          <w:szCs w:val="28"/>
        </w:rPr>
        <w:t>ственными гражданскими служащими сведений о доходах, расходах, об имуществе и обязательствах иму</w:t>
      </w:r>
      <w:r>
        <w:rPr>
          <w:rStyle w:val="FontStyle81"/>
          <w:sz w:val="28"/>
          <w:szCs w:val="28"/>
        </w:rPr>
        <w:t>щественного характера в 2021 го</w:t>
      </w:r>
      <w:r w:rsidRPr="00D8091A">
        <w:rPr>
          <w:rStyle w:val="FontStyle81"/>
          <w:sz w:val="28"/>
          <w:szCs w:val="28"/>
        </w:rPr>
        <w:t>ду (за 2020 год), в том числе с использованием программы «Справки БК»</w:t>
      </w:r>
      <w:r>
        <w:rPr>
          <w:rStyle w:val="FontStyle81"/>
          <w:sz w:val="28"/>
          <w:szCs w:val="28"/>
        </w:rPr>
        <w:t>.</w:t>
      </w:r>
    </w:p>
    <w:p w:rsidR="00CC0792" w:rsidRPr="00CC0792" w:rsidRDefault="00CC0792" w:rsidP="00F20029">
      <w:pPr>
        <w:pStyle w:val="Style5"/>
        <w:ind w:firstLine="709"/>
        <w:jc w:val="both"/>
        <w:rPr>
          <w:rStyle w:val="FontStyle42"/>
          <w:sz w:val="28"/>
          <w:szCs w:val="28"/>
        </w:rPr>
      </w:pPr>
      <w:r w:rsidRPr="00CC0792">
        <w:rPr>
          <w:rStyle w:val="FontStyle42"/>
          <w:sz w:val="28"/>
          <w:szCs w:val="28"/>
        </w:rPr>
        <w:t xml:space="preserve">В Агентстве осуществляется работа по проведению мониторинга информации о коррупционных проявлениях в деятельности должностных лиц Агентства, размещенной в средствах массовой информации и содержащейся в поступающих обращениях граждан и юридических лиц. </w:t>
      </w:r>
    </w:p>
    <w:p w:rsidR="00994156" w:rsidRPr="00994156" w:rsidRDefault="00994156" w:rsidP="00D66476">
      <w:pPr>
        <w:pStyle w:val="Style24"/>
        <w:widowControl/>
        <w:ind w:firstLine="709"/>
        <w:contextualSpacing/>
        <w:jc w:val="both"/>
        <w:rPr>
          <w:sz w:val="28"/>
          <w:szCs w:val="28"/>
        </w:rPr>
      </w:pPr>
      <w:r w:rsidRPr="00994156">
        <w:rPr>
          <w:rStyle w:val="FontStyle42"/>
          <w:sz w:val="28"/>
          <w:szCs w:val="28"/>
        </w:rPr>
        <w:t>В целях повышения</w:t>
      </w:r>
      <w:r w:rsidR="000B6CFE" w:rsidRPr="00994156">
        <w:rPr>
          <w:rStyle w:val="FontStyle42"/>
          <w:sz w:val="28"/>
          <w:szCs w:val="28"/>
        </w:rPr>
        <w:t xml:space="preserve"> эффективности деятельности </w:t>
      </w:r>
      <w:r>
        <w:rPr>
          <w:sz w:val="28"/>
          <w:szCs w:val="28"/>
        </w:rPr>
        <w:t>комиссии при р</w:t>
      </w:r>
      <w:r w:rsidRPr="00994156">
        <w:rPr>
          <w:sz w:val="28"/>
          <w:szCs w:val="28"/>
        </w:rPr>
        <w:t xml:space="preserve">уководителе Агентства инвестиционного развития Республики Татарстан по противодействию коррупции, и комиссии по соблюдению требований к служебному поведению государственных гражданских служащих Республики Татарстан и урегулированию конфликта интересов разработаны и утверждены планы работы указанных комиссий, в планы включены соответствующие вопросы. </w:t>
      </w:r>
    </w:p>
    <w:p w:rsidR="000B6CFE" w:rsidRDefault="006F3E48" w:rsidP="00D66476">
      <w:pPr>
        <w:pStyle w:val="Style24"/>
        <w:widowControl/>
        <w:ind w:firstLine="709"/>
        <w:contextualSpacing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Проведен</w:t>
      </w:r>
      <w:r w:rsidR="00C97E88">
        <w:rPr>
          <w:rStyle w:val="FontStyle42"/>
          <w:sz w:val="28"/>
          <w:szCs w:val="28"/>
        </w:rPr>
        <w:t xml:space="preserve"> анализ</w:t>
      </w:r>
      <w:r w:rsidR="000B6CFE" w:rsidRPr="00474B2D">
        <w:rPr>
          <w:rStyle w:val="FontStyle42"/>
          <w:sz w:val="28"/>
          <w:szCs w:val="28"/>
        </w:rPr>
        <w:t xml:space="preserve"> соблюдения</w:t>
      </w:r>
      <w:r>
        <w:rPr>
          <w:rStyle w:val="FontStyle42"/>
          <w:sz w:val="28"/>
          <w:szCs w:val="28"/>
        </w:rPr>
        <w:t xml:space="preserve"> государственными гражданскими служащими Агентства</w:t>
      </w:r>
      <w:r w:rsidR="000B6CFE" w:rsidRPr="00474B2D">
        <w:rPr>
          <w:rStyle w:val="FontStyle42"/>
          <w:sz w:val="28"/>
          <w:szCs w:val="28"/>
        </w:rPr>
        <w:t xml:space="preserve"> запретов, ограничений и требований, установленных в </w:t>
      </w:r>
      <w:r w:rsidR="000B6CFE">
        <w:rPr>
          <w:rStyle w:val="FontStyle42"/>
          <w:sz w:val="28"/>
          <w:szCs w:val="28"/>
        </w:rPr>
        <w:t xml:space="preserve">целях противодействия коррупции, </w:t>
      </w:r>
      <w:r>
        <w:rPr>
          <w:rStyle w:val="FontStyle42"/>
          <w:sz w:val="28"/>
          <w:szCs w:val="28"/>
        </w:rPr>
        <w:t xml:space="preserve">по результатам анализа </w:t>
      </w:r>
      <w:r w:rsidR="000B6CFE" w:rsidRPr="00474B2D">
        <w:rPr>
          <w:rStyle w:val="FontStyle42"/>
          <w:sz w:val="28"/>
          <w:szCs w:val="28"/>
        </w:rPr>
        <w:t>случаев несоблюдения лицами, замещающими должности гражданской службы</w:t>
      </w:r>
      <w:r>
        <w:rPr>
          <w:rStyle w:val="FontStyle42"/>
          <w:sz w:val="28"/>
          <w:szCs w:val="28"/>
        </w:rPr>
        <w:t xml:space="preserve"> в Агентстве</w:t>
      </w:r>
      <w:r w:rsidR="000B6CFE" w:rsidRPr="00474B2D">
        <w:rPr>
          <w:rStyle w:val="FontStyle42"/>
          <w:sz w:val="28"/>
          <w:szCs w:val="28"/>
        </w:rPr>
        <w:t xml:space="preserve">, </w:t>
      </w:r>
      <w:r w:rsidR="00C97E88">
        <w:rPr>
          <w:rStyle w:val="FontStyle42"/>
          <w:sz w:val="28"/>
          <w:szCs w:val="28"/>
        </w:rPr>
        <w:t xml:space="preserve">указанных </w:t>
      </w:r>
      <w:r w:rsidR="00C97E88" w:rsidRPr="00474B2D">
        <w:rPr>
          <w:rStyle w:val="FontStyle42"/>
          <w:sz w:val="28"/>
          <w:szCs w:val="28"/>
        </w:rPr>
        <w:t>запретов, ограничений и требований</w:t>
      </w:r>
      <w:r w:rsidR="00C97E88">
        <w:rPr>
          <w:rStyle w:val="FontStyle42"/>
          <w:sz w:val="28"/>
          <w:szCs w:val="28"/>
        </w:rPr>
        <w:t>, а также</w:t>
      </w:r>
      <w:r w:rsidR="00C97E88" w:rsidRPr="00474B2D">
        <w:rPr>
          <w:rStyle w:val="FontStyle42"/>
          <w:sz w:val="28"/>
          <w:szCs w:val="28"/>
        </w:rPr>
        <w:t xml:space="preserve"> </w:t>
      </w:r>
      <w:r w:rsidR="000B6CFE" w:rsidRPr="00474B2D">
        <w:rPr>
          <w:rStyle w:val="FontStyle42"/>
          <w:sz w:val="28"/>
          <w:szCs w:val="28"/>
        </w:rPr>
        <w:t>требований о предотвращении и об уре</w:t>
      </w:r>
      <w:r w:rsidR="00C97E88">
        <w:rPr>
          <w:rStyle w:val="FontStyle42"/>
          <w:sz w:val="28"/>
          <w:szCs w:val="28"/>
        </w:rPr>
        <w:t>гулировании конфликта интересов не установлено.</w:t>
      </w:r>
      <w:r w:rsidR="000B6CFE" w:rsidRPr="00D46906">
        <w:rPr>
          <w:rStyle w:val="FontStyle42"/>
          <w:sz w:val="28"/>
          <w:szCs w:val="28"/>
        </w:rPr>
        <w:t xml:space="preserve"> </w:t>
      </w:r>
      <w:r w:rsidR="00994156">
        <w:rPr>
          <w:rStyle w:val="FontStyle42"/>
          <w:sz w:val="28"/>
          <w:szCs w:val="28"/>
        </w:rPr>
        <w:tab/>
      </w:r>
      <w:r w:rsidR="00C97E88">
        <w:rPr>
          <w:rStyle w:val="FontStyle42"/>
          <w:sz w:val="28"/>
          <w:szCs w:val="28"/>
        </w:rPr>
        <w:t xml:space="preserve">Учитывая изложенное, </w:t>
      </w:r>
      <w:r w:rsidR="000B6CFE">
        <w:rPr>
          <w:rStyle w:val="FontStyle42"/>
          <w:sz w:val="28"/>
          <w:szCs w:val="28"/>
        </w:rPr>
        <w:t>мер</w:t>
      </w:r>
      <w:r w:rsidR="00C97E88">
        <w:rPr>
          <w:rStyle w:val="FontStyle42"/>
          <w:sz w:val="28"/>
          <w:szCs w:val="28"/>
        </w:rPr>
        <w:t>ы</w:t>
      </w:r>
      <w:r w:rsidR="000B6CFE">
        <w:rPr>
          <w:rStyle w:val="FontStyle42"/>
          <w:sz w:val="28"/>
          <w:szCs w:val="28"/>
        </w:rPr>
        <w:t xml:space="preserve"> </w:t>
      </w:r>
      <w:r w:rsidR="000B6CFE" w:rsidRPr="00474B2D">
        <w:rPr>
          <w:rStyle w:val="FontStyle42"/>
          <w:sz w:val="28"/>
          <w:szCs w:val="28"/>
        </w:rPr>
        <w:t>юридической ответственности</w:t>
      </w:r>
      <w:r w:rsidR="00C97E88">
        <w:rPr>
          <w:rStyle w:val="FontStyle42"/>
          <w:sz w:val="28"/>
          <w:szCs w:val="28"/>
        </w:rPr>
        <w:t>,</w:t>
      </w:r>
      <w:r w:rsidR="00C97E88" w:rsidRPr="00474B2D">
        <w:rPr>
          <w:rStyle w:val="FontStyle42"/>
          <w:sz w:val="28"/>
          <w:szCs w:val="28"/>
        </w:rPr>
        <w:t xml:space="preserve"> </w:t>
      </w:r>
      <w:r w:rsidR="00C97E88">
        <w:rPr>
          <w:rStyle w:val="FontStyle42"/>
          <w:sz w:val="28"/>
          <w:szCs w:val="28"/>
        </w:rPr>
        <w:t>предусмотренные</w:t>
      </w:r>
      <w:r w:rsidR="00C97E88" w:rsidRPr="00474B2D">
        <w:rPr>
          <w:rStyle w:val="FontStyle42"/>
          <w:sz w:val="28"/>
          <w:szCs w:val="28"/>
        </w:rPr>
        <w:t xml:space="preserve"> законодательством</w:t>
      </w:r>
      <w:r w:rsidR="000B6CFE" w:rsidRPr="00474B2D">
        <w:rPr>
          <w:rStyle w:val="FontStyle42"/>
          <w:sz w:val="28"/>
          <w:szCs w:val="28"/>
        </w:rPr>
        <w:t xml:space="preserve"> в случае несоблюдения запретов, ограничений и требований, установленных в </w:t>
      </w:r>
      <w:r w:rsidR="00C97E88">
        <w:rPr>
          <w:rStyle w:val="FontStyle42"/>
          <w:sz w:val="28"/>
          <w:szCs w:val="28"/>
        </w:rPr>
        <w:t>целях противодейст</w:t>
      </w:r>
      <w:r w:rsidR="00F4613D">
        <w:rPr>
          <w:rStyle w:val="FontStyle42"/>
          <w:sz w:val="28"/>
          <w:szCs w:val="28"/>
        </w:rPr>
        <w:t>вия коррупции</w:t>
      </w:r>
      <w:r w:rsidR="00070EFF">
        <w:rPr>
          <w:rStyle w:val="FontStyle42"/>
          <w:sz w:val="28"/>
          <w:szCs w:val="28"/>
        </w:rPr>
        <w:t>,</w:t>
      </w:r>
      <w:r w:rsidR="00F4613D">
        <w:rPr>
          <w:rStyle w:val="FontStyle42"/>
          <w:sz w:val="28"/>
          <w:szCs w:val="28"/>
        </w:rPr>
        <w:t xml:space="preserve"> к государственным гражданским</w:t>
      </w:r>
      <w:r w:rsidR="00C97E88">
        <w:rPr>
          <w:rStyle w:val="FontStyle42"/>
          <w:sz w:val="28"/>
          <w:szCs w:val="28"/>
        </w:rPr>
        <w:t xml:space="preserve"> служащими Агентства не применялись.</w:t>
      </w:r>
    </w:p>
    <w:p w:rsidR="000B6CFE" w:rsidRPr="00C97E88" w:rsidRDefault="00994156" w:rsidP="00D66476">
      <w:pPr>
        <w:ind w:firstLine="709"/>
        <w:contextualSpacing/>
      </w:pPr>
      <w:r>
        <w:rPr>
          <w:rStyle w:val="FontStyle42"/>
          <w:sz w:val="28"/>
          <w:szCs w:val="28"/>
        </w:rPr>
        <w:lastRenderedPageBreak/>
        <w:t>Кроме того, в</w:t>
      </w:r>
      <w:r w:rsidR="00C97E88" w:rsidRPr="00C97E88">
        <w:rPr>
          <w:rStyle w:val="FontStyle42"/>
          <w:sz w:val="28"/>
          <w:szCs w:val="28"/>
        </w:rPr>
        <w:t xml:space="preserve"> целях</w:t>
      </w:r>
      <w:r w:rsidR="000B6CFE" w:rsidRPr="00C97E88">
        <w:rPr>
          <w:rStyle w:val="FontStyle42"/>
          <w:sz w:val="28"/>
          <w:szCs w:val="28"/>
        </w:rPr>
        <w:t xml:space="preserve"> </w:t>
      </w:r>
      <w:r w:rsidR="00C97E88" w:rsidRPr="00C97E88">
        <w:rPr>
          <w:rStyle w:val="FontStyle42"/>
          <w:sz w:val="28"/>
          <w:szCs w:val="28"/>
        </w:rPr>
        <w:t>предупреждения</w:t>
      </w:r>
      <w:r w:rsidR="000B6CFE" w:rsidRPr="00C97E88">
        <w:rPr>
          <w:rStyle w:val="FontStyle42"/>
          <w:sz w:val="28"/>
          <w:szCs w:val="28"/>
        </w:rPr>
        <w:t xml:space="preserve"> коррупции в организациях, созданных для выполнения задач, поставленных перед</w:t>
      </w:r>
      <w:r w:rsidR="00C97E88" w:rsidRPr="00C97E88">
        <w:rPr>
          <w:rStyle w:val="FontStyle42"/>
          <w:sz w:val="28"/>
          <w:szCs w:val="28"/>
        </w:rPr>
        <w:t xml:space="preserve"> Агентством</w:t>
      </w:r>
      <w:r w:rsidR="00C97E88">
        <w:rPr>
          <w:rStyle w:val="FontStyle42"/>
          <w:sz w:val="28"/>
          <w:szCs w:val="28"/>
        </w:rPr>
        <w:t>,</w:t>
      </w:r>
      <w:r w:rsidR="000B6CFE" w:rsidRPr="00C97E88">
        <w:rPr>
          <w:rStyle w:val="FontStyle42"/>
          <w:sz w:val="28"/>
          <w:szCs w:val="28"/>
        </w:rPr>
        <w:t xml:space="preserve"> </w:t>
      </w:r>
      <w:r w:rsidR="00C97E88" w:rsidRPr="00C97E88">
        <w:rPr>
          <w:rFonts w:eastAsiaTheme="minorHAnsi"/>
        </w:rPr>
        <w:t>с юридическими службами указанных организаций</w:t>
      </w:r>
      <w:r w:rsidR="00C97E88" w:rsidRPr="00C97E88">
        <w:rPr>
          <w:rStyle w:val="FontStyle42"/>
          <w:sz w:val="28"/>
          <w:szCs w:val="28"/>
        </w:rPr>
        <w:t xml:space="preserve"> </w:t>
      </w:r>
      <w:r w:rsidR="00C97E88" w:rsidRPr="00C97E88">
        <w:rPr>
          <w:rFonts w:eastAsiaTheme="minorHAnsi"/>
        </w:rPr>
        <w:t>проведена соответствующая разъяснительная работа.</w:t>
      </w:r>
    </w:p>
    <w:p w:rsidR="00C97E88" w:rsidRDefault="00C97E88" w:rsidP="00D66476">
      <w:pPr>
        <w:ind w:firstLine="709"/>
        <w:rPr>
          <w:rFonts w:eastAsiaTheme="minorHAnsi"/>
          <w:highlight w:val="yellow"/>
        </w:rPr>
      </w:pPr>
    </w:p>
    <w:p w:rsidR="00F70D7F" w:rsidRPr="00063207" w:rsidRDefault="00A5400E" w:rsidP="000E4A59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Б) </w:t>
      </w:r>
      <w:r w:rsidR="008B72EC" w:rsidRPr="00063207">
        <w:rPr>
          <w:rFonts w:eastAsiaTheme="minorHAnsi"/>
        </w:rPr>
        <w:t>В 20</w:t>
      </w:r>
      <w:r w:rsidR="000E4A59">
        <w:rPr>
          <w:rFonts w:eastAsiaTheme="minorHAnsi"/>
        </w:rPr>
        <w:t>2</w:t>
      </w:r>
      <w:r w:rsidR="00DD1F0D" w:rsidRPr="00DD1F0D">
        <w:rPr>
          <w:rFonts w:eastAsiaTheme="minorHAnsi"/>
        </w:rPr>
        <w:t>1</w:t>
      </w:r>
      <w:r w:rsidR="00F70D7F" w:rsidRPr="00063207">
        <w:rPr>
          <w:rFonts w:eastAsiaTheme="minorHAnsi"/>
        </w:rPr>
        <w:t xml:space="preserve"> году Агентством разработа</w:t>
      </w:r>
      <w:r w:rsidR="00CC0792">
        <w:rPr>
          <w:rFonts w:eastAsiaTheme="minorHAnsi"/>
        </w:rPr>
        <w:t xml:space="preserve">но </w:t>
      </w:r>
      <w:r w:rsidR="00DD1F0D" w:rsidRPr="00DD1F0D">
        <w:rPr>
          <w:rFonts w:eastAsiaTheme="minorHAnsi"/>
        </w:rPr>
        <w:t>10</w:t>
      </w:r>
      <w:r w:rsidR="00F4110E" w:rsidRPr="00F4110E">
        <w:rPr>
          <w:rFonts w:eastAsiaTheme="minorHAnsi"/>
        </w:rPr>
        <w:t xml:space="preserve"> </w:t>
      </w:r>
      <w:r w:rsidR="000E4A59">
        <w:rPr>
          <w:rFonts w:eastAsiaTheme="minorHAnsi"/>
        </w:rPr>
        <w:t>ведомственн</w:t>
      </w:r>
      <w:r w:rsidR="008905F4">
        <w:rPr>
          <w:rFonts w:eastAsiaTheme="minorHAnsi"/>
        </w:rPr>
        <w:t>ых нормативных</w:t>
      </w:r>
      <w:r w:rsidR="000E4A59">
        <w:rPr>
          <w:rFonts w:eastAsiaTheme="minorHAnsi"/>
        </w:rPr>
        <w:t xml:space="preserve"> правов</w:t>
      </w:r>
      <w:r w:rsidR="008905F4">
        <w:rPr>
          <w:rFonts w:eastAsiaTheme="minorHAnsi"/>
        </w:rPr>
        <w:t>ых</w:t>
      </w:r>
      <w:r w:rsidR="000E4A59">
        <w:rPr>
          <w:rFonts w:eastAsiaTheme="minorHAnsi"/>
        </w:rPr>
        <w:t xml:space="preserve"> акта по противодействию коррупции</w:t>
      </w:r>
      <w:r w:rsidR="00F70D7F" w:rsidRPr="00063207">
        <w:rPr>
          <w:rFonts w:eastAsiaTheme="minorHAnsi"/>
        </w:rPr>
        <w:t>:</w:t>
      </w:r>
    </w:p>
    <w:p w:rsidR="00DD1F0D" w:rsidRPr="00DD1F0D" w:rsidRDefault="00DD1F0D" w:rsidP="00DD1F0D">
      <w:pPr>
        <w:ind w:firstLine="709"/>
        <w:rPr>
          <w:rFonts w:eastAsiaTheme="minorHAnsi"/>
        </w:rPr>
      </w:pPr>
      <w:r w:rsidRPr="00DD1F0D">
        <w:rPr>
          <w:rFonts w:eastAsiaTheme="minorHAnsi"/>
        </w:rPr>
        <w:t xml:space="preserve">- Приказ от 26.01.2021 № 4 «Об утверждении Перечня должностей государственной гражданской службы Республики Татарстан в Агентстве инвестиционного развития Республики Татарстан, при замещении которых государственным гражданским служащим Республики Татарстан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>
        <w:rPr>
          <w:rFonts w:eastAsiaTheme="minorHAnsi"/>
        </w:rPr>
        <w:t>иностранными финансовыми инстру</w:t>
      </w:r>
      <w:r w:rsidRPr="00DD1F0D">
        <w:rPr>
          <w:rFonts w:eastAsiaTheme="minorHAnsi"/>
        </w:rPr>
        <w:t>ментами»</w:t>
      </w:r>
    </w:p>
    <w:p w:rsidR="00DD1F0D" w:rsidRPr="00DD1F0D" w:rsidRDefault="00DD1F0D" w:rsidP="00DD1F0D">
      <w:pPr>
        <w:ind w:firstLine="709"/>
        <w:rPr>
          <w:rFonts w:eastAsiaTheme="minorHAnsi"/>
        </w:rPr>
      </w:pPr>
      <w:r w:rsidRPr="00DD1F0D">
        <w:rPr>
          <w:rFonts w:eastAsiaTheme="minorHAnsi"/>
        </w:rPr>
        <w:t>-Приказ от 16.02.2021 № 7 «Об утверждении Перечня должностей государственной гражданской службы Республики Татарстан в Агентстве инвестиционного разв</w:t>
      </w:r>
      <w:r>
        <w:rPr>
          <w:rFonts w:eastAsiaTheme="minorHAnsi"/>
        </w:rPr>
        <w:t>ития Республики Татарстан, заме</w:t>
      </w:r>
      <w:r w:rsidRPr="00DD1F0D">
        <w:rPr>
          <w:rFonts w:eastAsiaTheme="minorHAnsi"/>
        </w:rPr>
        <w:t>щение которых связано с коррупционными рисками, при замещении которых государственные гражда</w:t>
      </w:r>
      <w:r>
        <w:rPr>
          <w:rFonts w:eastAsiaTheme="minorHAnsi"/>
        </w:rPr>
        <w:t>нские служащие обязаны представ</w:t>
      </w:r>
      <w:r w:rsidRPr="00DD1F0D">
        <w:rPr>
          <w:rFonts w:eastAsiaTheme="minorHAnsi"/>
        </w:rPr>
        <w:t>лять сведения о своих доходах, расходах, об имуществе и обязате</w:t>
      </w:r>
      <w:r>
        <w:rPr>
          <w:rFonts w:eastAsiaTheme="minorHAnsi"/>
        </w:rPr>
        <w:t>ль</w:t>
      </w:r>
      <w:r w:rsidRPr="00DD1F0D">
        <w:rPr>
          <w:rFonts w:eastAsiaTheme="minorHAnsi"/>
        </w:rPr>
        <w:t xml:space="preserve">ствах имущественного характера, а </w:t>
      </w:r>
      <w:r>
        <w:rPr>
          <w:rFonts w:eastAsiaTheme="minorHAnsi"/>
        </w:rPr>
        <w:t>также сведения о доходах, расхо</w:t>
      </w:r>
      <w:r w:rsidRPr="00DD1F0D">
        <w:rPr>
          <w:rFonts w:eastAsiaTheme="minorHAnsi"/>
        </w:rPr>
        <w:t>дах, об имуществе и обязательствах имущественного характера своих супруги (супруга) и несовершеннолетних детей»</w:t>
      </w:r>
    </w:p>
    <w:p w:rsidR="00DD1F0D" w:rsidRPr="00DD1F0D" w:rsidRDefault="00DD1F0D" w:rsidP="00DD1F0D">
      <w:pPr>
        <w:ind w:firstLine="709"/>
        <w:rPr>
          <w:rFonts w:eastAsiaTheme="minorHAnsi"/>
        </w:rPr>
      </w:pPr>
      <w:r w:rsidRPr="00DD1F0D">
        <w:rPr>
          <w:rFonts w:eastAsiaTheme="minorHAnsi"/>
        </w:rPr>
        <w:t>- Приказ от 08.07.2021 № 15 «О внесении изменений в приказ Агентства инвестиционного развития Республики Татарстан от 10.09.2019 № 39 «О программе Агентства инвестиционного развития Республики Татарстан по реализации антикоррупционной политики»»</w:t>
      </w:r>
    </w:p>
    <w:p w:rsidR="00DD1F0D" w:rsidRPr="00DD1F0D" w:rsidRDefault="00DD1F0D" w:rsidP="00DD1F0D">
      <w:pPr>
        <w:ind w:firstLine="709"/>
        <w:rPr>
          <w:rFonts w:eastAsiaTheme="minorHAnsi"/>
        </w:rPr>
      </w:pPr>
      <w:r w:rsidRPr="00DD1F0D">
        <w:rPr>
          <w:rFonts w:eastAsiaTheme="minorHAnsi"/>
        </w:rPr>
        <w:t>- Приказ от 08.07.2021 № 18 «О представлении уведомления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 и цифровой валюты»</w:t>
      </w:r>
    </w:p>
    <w:p w:rsidR="00DD1F0D" w:rsidRPr="00DD1F0D" w:rsidRDefault="00DD1F0D" w:rsidP="00DD1F0D">
      <w:pPr>
        <w:ind w:firstLine="709"/>
        <w:rPr>
          <w:rFonts w:eastAsiaTheme="minorHAnsi"/>
        </w:rPr>
      </w:pPr>
      <w:r w:rsidRPr="00DD1F0D">
        <w:rPr>
          <w:rFonts w:eastAsiaTheme="minorHAnsi"/>
        </w:rPr>
        <w:t xml:space="preserve">- Приказ от 01.09.2021 № 40 «О назначении ответственного лица по предупреждению коррупционных правонарушений, за работу комиссии при Руководителе Агентства </w:t>
      </w:r>
      <w:r>
        <w:rPr>
          <w:rFonts w:eastAsiaTheme="minorHAnsi"/>
        </w:rPr>
        <w:t>инвестиционного развития Республ</w:t>
      </w:r>
      <w:r w:rsidRPr="00DD1F0D">
        <w:rPr>
          <w:rFonts w:eastAsiaTheme="minorHAnsi"/>
        </w:rPr>
        <w:t>ики Татарстан по противодействию коррупции, за работу комиссии по соблюдению требований к сл</w:t>
      </w:r>
      <w:r>
        <w:rPr>
          <w:rFonts w:eastAsiaTheme="minorHAnsi"/>
        </w:rPr>
        <w:t>ужебному поведению государствен</w:t>
      </w:r>
      <w:r w:rsidRPr="00DD1F0D">
        <w:rPr>
          <w:rFonts w:eastAsiaTheme="minorHAnsi"/>
        </w:rPr>
        <w:t xml:space="preserve">ных гражданских служащих Республики Татарстан и урегулированию конфликта интересов Агентства </w:t>
      </w:r>
      <w:r>
        <w:rPr>
          <w:rFonts w:eastAsiaTheme="minorHAnsi"/>
        </w:rPr>
        <w:t>инвестиционного развития Респуб</w:t>
      </w:r>
      <w:r w:rsidRPr="00DD1F0D">
        <w:rPr>
          <w:rFonts w:eastAsiaTheme="minorHAnsi"/>
        </w:rPr>
        <w:t>лики Татарстан, за работу Общест</w:t>
      </w:r>
      <w:r>
        <w:rPr>
          <w:rFonts w:eastAsiaTheme="minorHAnsi"/>
        </w:rPr>
        <w:t>венного совета при Агентстве ин</w:t>
      </w:r>
      <w:r w:rsidRPr="00DD1F0D">
        <w:rPr>
          <w:rFonts w:eastAsiaTheme="minorHAnsi"/>
        </w:rPr>
        <w:t xml:space="preserve">вестиционного развития Республики Татарстан» </w:t>
      </w:r>
    </w:p>
    <w:p w:rsidR="00DD1F0D" w:rsidRPr="00DD1F0D" w:rsidRDefault="00DD1F0D" w:rsidP="00DD1F0D">
      <w:pPr>
        <w:ind w:firstLine="709"/>
        <w:rPr>
          <w:rFonts w:eastAsiaTheme="minorHAnsi"/>
        </w:rPr>
      </w:pPr>
      <w:r w:rsidRPr="00DD1F0D">
        <w:rPr>
          <w:rFonts w:eastAsiaTheme="minorHAnsi"/>
        </w:rPr>
        <w:t>- Приказ от 01.09.2021 № 43 «Об утверждении Комиссии Агентства инвестиционного развития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</w:r>
    </w:p>
    <w:p w:rsidR="00DD1F0D" w:rsidRPr="00DD1F0D" w:rsidRDefault="00DD1F0D" w:rsidP="00DD1F0D">
      <w:pPr>
        <w:ind w:firstLine="709"/>
        <w:rPr>
          <w:rFonts w:eastAsiaTheme="minorHAnsi"/>
        </w:rPr>
      </w:pPr>
      <w:r w:rsidRPr="00DD1F0D">
        <w:rPr>
          <w:rFonts w:eastAsiaTheme="minorHAnsi"/>
        </w:rPr>
        <w:t>- Приказ от 01.09.2021 № 42 «Об утверждении состава Комиссии при руководителе Агентства инвести</w:t>
      </w:r>
      <w:r>
        <w:rPr>
          <w:rFonts w:eastAsiaTheme="minorHAnsi"/>
        </w:rPr>
        <w:t>ционного развития Республики Та</w:t>
      </w:r>
      <w:r w:rsidRPr="00DD1F0D">
        <w:rPr>
          <w:rFonts w:eastAsiaTheme="minorHAnsi"/>
        </w:rPr>
        <w:t>тарстан по противодействию коррупции»</w:t>
      </w:r>
    </w:p>
    <w:p w:rsidR="00DD1F0D" w:rsidRPr="00DD1F0D" w:rsidRDefault="00DD1F0D" w:rsidP="00DD1F0D">
      <w:pPr>
        <w:ind w:firstLine="709"/>
        <w:rPr>
          <w:rFonts w:eastAsiaTheme="minorHAnsi"/>
        </w:rPr>
      </w:pPr>
      <w:r w:rsidRPr="00DD1F0D">
        <w:rPr>
          <w:rFonts w:eastAsiaTheme="minorHAnsi"/>
        </w:rPr>
        <w:lastRenderedPageBreak/>
        <w:t xml:space="preserve">- Приказ от 12.07.2021 № 20 «Об </w:t>
      </w:r>
      <w:r>
        <w:rPr>
          <w:rFonts w:eastAsiaTheme="minorHAnsi"/>
        </w:rPr>
        <w:t>утверждении состава Общественно</w:t>
      </w:r>
      <w:r w:rsidRPr="00DD1F0D">
        <w:rPr>
          <w:rFonts w:eastAsiaTheme="minorHAnsi"/>
        </w:rPr>
        <w:t>го совета при Агентстве инвести</w:t>
      </w:r>
      <w:r>
        <w:rPr>
          <w:rFonts w:eastAsiaTheme="minorHAnsi"/>
        </w:rPr>
        <w:t>ционного развития Республики Та</w:t>
      </w:r>
      <w:r w:rsidRPr="00DD1F0D">
        <w:rPr>
          <w:rFonts w:eastAsiaTheme="minorHAnsi"/>
        </w:rPr>
        <w:t>тарстан»</w:t>
      </w:r>
    </w:p>
    <w:p w:rsidR="00DD1F0D" w:rsidRPr="00DD1F0D" w:rsidRDefault="00DD1F0D" w:rsidP="00DD1F0D">
      <w:pPr>
        <w:ind w:firstLine="709"/>
        <w:rPr>
          <w:rFonts w:eastAsiaTheme="minorHAnsi"/>
        </w:rPr>
      </w:pPr>
      <w:r w:rsidRPr="00DD1F0D">
        <w:rPr>
          <w:rFonts w:eastAsiaTheme="minorHAnsi"/>
        </w:rPr>
        <w:t>- Приказ от 15.09.2021 № 45 «Об утверждении Перечня должностей государственной гражданской службы Республики Татарстан в Агентстве инвестиционного разви</w:t>
      </w:r>
      <w:r>
        <w:rPr>
          <w:rFonts w:eastAsiaTheme="minorHAnsi"/>
        </w:rPr>
        <w:t>тия Республики Татарстан, испол</w:t>
      </w:r>
      <w:r w:rsidRPr="00DD1F0D">
        <w:rPr>
          <w:rFonts w:eastAsiaTheme="minorHAnsi"/>
        </w:rPr>
        <w:t xml:space="preserve">нение должностных обязанностей </w:t>
      </w:r>
      <w:r>
        <w:rPr>
          <w:rFonts w:eastAsiaTheme="minorHAnsi"/>
        </w:rPr>
        <w:t>по которым связано с использова</w:t>
      </w:r>
      <w:r w:rsidRPr="00DD1F0D">
        <w:rPr>
          <w:rFonts w:eastAsiaTheme="minorHAnsi"/>
        </w:rPr>
        <w:t>нием сведений, составляющих гос</w:t>
      </w:r>
      <w:r>
        <w:rPr>
          <w:rFonts w:eastAsiaTheme="minorHAnsi"/>
        </w:rPr>
        <w:t>ударственную тайну, при назначе</w:t>
      </w:r>
      <w:r w:rsidRPr="00DD1F0D">
        <w:rPr>
          <w:rFonts w:eastAsiaTheme="minorHAnsi"/>
        </w:rPr>
        <w:t>нии на которые конкурс может не проводиться»</w:t>
      </w:r>
    </w:p>
    <w:p w:rsidR="00507080" w:rsidRDefault="00DD1F0D" w:rsidP="00DD1F0D">
      <w:pPr>
        <w:ind w:firstLine="709"/>
        <w:rPr>
          <w:rFonts w:eastAsiaTheme="minorHAnsi"/>
        </w:rPr>
      </w:pPr>
      <w:r w:rsidRPr="00DD1F0D">
        <w:rPr>
          <w:rFonts w:eastAsiaTheme="minorHAnsi"/>
        </w:rPr>
        <w:t>- Приказ от 16.11.2021 № 58 «О внесении изменений в Положение об Общественном совете при Агентстве инвестиционно</w:t>
      </w:r>
      <w:r>
        <w:rPr>
          <w:rFonts w:eastAsiaTheme="minorHAnsi"/>
        </w:rPr>
        <w:t>го развития Рес</w:t>
      </w:r>
      <w:r w:rsidRPr="00DD1F0D">
        <w:rPr>
          <w:rFonts w:eastAsiaTheme="minorHAnsi"/>
        </w:rPr>
        <w:t>публики Татарстан, утвержденное</w:t>
      </w:r>
      <w:r>
        <w:rPr>
          <w:rFonts w:eastAsiaTheme="minorHAnsi"/>
        </w:rPr>
        <w:t xml:space="preserve"> приказом Агентства инвестицион</w:t>
      </w:r>
      <w:r w:rsidRPr="00DD1F0D">
        <w:rPr>
          <w:rFonts w:eastAsiaTheme="minorHAnsi"/>
        </w:rPr>
        <w:t>ного развития Республики Татарстан от 20.12.2016 № 46»</w:t>
      </w:r>
      <w:r w:rsidR="000E4A59" w:rsidRPr="000E4A59">
        <w:rPr>
          <w:rFonts w:eastAsiaTheme="minorHAnsi"/>
        </w:rPr>
        <w:t>.</w:t>
      </w:r>
    </w:p>
    <w:p w:rsidR="000E4A59" w:rsidRPr="00063207" w:rsidRDefault="000E4A59" w:rsidP="00D66476">
      <w:pPr>
        <w:ind w:firstLine="709"/>
        <w:rPr>
          <w:rFonts w:eastAsiaTheme="minorHAnsi"/>
        </w:rPr>
      </w:pPr>
    </w:p>
    <w:p w:rsidR="005F122C" w:rsidRPr="00063207" w:rsidRDefault="00A5400E" w:rsidP="00862689">
      <w:pPr>
        <w:widowControl w:val="0"/>
        <w:ind w:firstLine="709"/>
        <w:rPr>
          <w:rFonts w:eastAsia="Times New Roman"/>
          <w:lang w:eastAsia="ru-RU"/>
        </w:rPr>
      </w:pPr>
      <w:r w:rsidRPr="00331E49">
        <w:rPr>
          <w:rFonts w:eastAsiaTheme="minorHAnsi"/>
        </w:rPr>
        <w:t>В)</w:t>
      </w:r>
      <w:r w:rsidR="00862689">
        <w:rPr>
          <w:rFonts w:eastAsiaTheme="minorHAnsi"/>
        </w:rPr>
        <w:t xml:space="preserve"> </w:t>
      </w:r>
      <w:r w:rsidR="005F122C" w:rsidRPr="00063207">
        <w:rPr>
          <w:rFonts w:eastAsia="Times New Roman"/>
          <w:lang w:eastAsia="ru-RU"/>
        </w:rPr>
        <w:t>Ежеквартально отчеты о реализации мероприятий Государственной программы направлялись в Министерство юстиции Республики Татарстан и размещались на сайте Агентства в разделе «Противодействие коррупции».</w:t>
      </w:r>
    </w:p>
    <w:p w:rsidR="005F122C" w:rsidRPr="00063207" w:rsidRDefault="005F122C" w:rsidP="00D66476">
      <w:pPr>
        <w:ind w:firstLine="709"/>
        <w:rPr>
          <w:rFonts w:eastAsia="Times New Roman"/>
          <w:lang w:eastAsia="ru-RU"/>
        </w:rPr>
      </w:pPr>
      <w:r w:rsidRPr="00063207">
        <w:rPr>
          <w:rFonts w:eastAsia="Times New Roman"/>
          <w:lang w:eastAsia="ru-RU"/>
        </w:rPr>
        <w:t xml:space="preserve">Отчеты об исполнении </w:t>
      </w:r>
      <w:r w:rsidR="00B076E0" w:rsidRPr="00063207">
        <w:rPr>
          <w:rFonts w:eastAsia="Times New Roman"/>
          <w:lang w:eastAsia="ru-RU"/>
        </w:rPr>
        <w:t xml:space="preserve">ведомственной антикоррупционной </w:t>
      </w:r>
      <w:r w:rsidRPr="00063207">
        <w:rPr>
          <w:rFonts w:eastAsia="Times New Roman"/>
          <w:lang w:eastAsia="ru-RU"/>
        </w:rPr>
        <w:t xml:space="preserve">Программы заслушивались на заседаниях Комиссии по противодействию коррупции в целях принятия оперативных мер в работе </w:t>
      </w:r>
      <w:r w:rsidR="00941014">
        <w:rPr>
          <w:rFonts w:eastAsia="Times New Roman"/>
          <w:lang w:eastAsia="ru-RU"/>
        </w:rPr>
        <w:t xml:space="preserve">по </w:t>
      </w:r>
      <w:r w:rsidRPr="00063207">
        <w:rPr>
          <w:rFonts w:eastAsia="Times New Roman"/>
          <w:lang w:eastAsia="ru-RU"/>
        </w:rPr>
        <w:t>профилактик</w:t>
      </w:r>
      <w:r w:rsidR="00941014">
        <w:rPr>
          <w:rFonts w:eastAsia="Times New Roman"/>
          <w:lang w:eastAsia="ru-RU"/>
        </w:rPr>
        <w:t>е</w:t>
      </w:r>
      <w:r w:rsidRPr="00063207">
        <w:rPr>
          <w:rFonts w:eastAsia="Times New Roman"/>
          <w:lang w:eastAsia="ru-RU"/>
        </w:rPr>
        <w:t xml:space="preserve"> и противодействи</w:t>
      </w:r>
      <w:r w:rsidR="00941014">
        <w:rPr>
          <w:rFonts w:eastAsia="Times New Roman"/>
          <w:lang w:eastAsia="ru-RU"/>
        </w:rPr>
        <w:t>ю</w:t>
      </w:r>
      <w:r w:rsidRPr="00063207">
        <w:rPr>
          <w:rFonts w:eastAsia="Times New Roman"/>
          <w:lang w:eastAsia="ru-RU"/>
        </w:rPr>
        <w:t xml:space="preserve"> коррупции, заседаниях Общественного совета при Агентстве, а также размещаются на </w:t>
      </w:r>
      <w:r w:rsidR="00941014">
        <w:rPr>
          <w:rFonts w:eastAsia="Times New Roman"/>
          <w:lang w:eastAsia="ru-RU"/>
        </w:rPr>
        <w:t xml:space="preserve">официальном </w:t>
      </w:r>
      <w:r w:rsidRPr="00063207">
        <w:rPr>
          <w:rFonts w:eastAsia="Times New Roman"/>
          <w:lang w:eastAsia="ru-RU"/>
        </w:rPr>
        <w:t>сайте</w:t>
      </w:r>
      <w:r w:rsidR="00941014">
        <w:rPr>
          <w:rFonts w:eastAsia="Times New Roman"/>
          <w:lang w:eastAsia="ru-RU"/>
        </w:rPr>
        <w:t xml:space="preserve"> Агентства</w:t>
      </w:r>
      <w:r w:rsidRPr="00063207">
        <w:rPr>
          <w:rFonts w:eastAsia="Times New Roman"/>
          <w:lang w:eastAsia="ru-RU"/>
        </w:rPr>
        <w:t xml:space="preserve"> в разделе «Противодействие коррупции».</w:t>
      </w:r>
    </w:p>
    <w:p w:rsidR="005F122C" w:rsidRDefault="005F122C" w:rsidP="00D66476">
      <w:pPr>
        <w:pStyle w:val="aa"/>
        <w:ind w:firstLine="709"/>
        <w:jc w:val="both"/>
        <w:rPr>
          <w:sz w:val="28"/>
          <w:szCs w:val="28"/>
        </w:rPr>
      </w:pPr>
      <w:r w:rsidRPr="00063207">
        <w:rPr>
          <w:sz w:val="28"/>
          <w:szCs w:val="28"/>
        </w:rPr>
        <w:t xml:space="preserve">Текст Программы доведен до сведения всех сотрудников и </w:t>
      </w:r>
      <w:r w:rsidR="00941014">
        <w:rPr>
          <w:sz w:val="28"/>
          <w:szCs w:val="28"/>
        </w:rPr>
        <w:t xml:space="preserve">также </w:t>
      </w:r>
      <w:r w:rsidRPr="00063207">
        <w:rPr>
          <w:sz w:val="28"/>
          <w:szCs w:val="28"/>
        </w:rPr>
        <w:t xml:space="preserve">размещен на сайте Агентства в </w:t>
      </w:r>
      <w:r w:rsidR="00941014">
        <w:rPr>
          <w:sz w:val="28"/>
          <w:szCs w:val="28"/>
        </w:rPr>
        <w:t>соответствующем разделе</w:t>
      </w:r>
      <w:r w:rsidRPr="00063207">
        <w:rPr>
          <w:sz w:val="28"/>
          <w:szCs w:val="28"/>
        </w:rPr>
        <w:t>.</w:t>
      </w:r>
    </w:p>
    <w:p w:rsidR="00862689" w:rsidRPr="00063207" w:rsidRDefault="00862689" w:rsidP="00D66476">
      <w:pPr>
        <w:pStyle w:val="aa"/>
        <w:ind w:firstLine="709"/>
        <w:jc w:val="both"/>
        <w:rPr>
          <w:sz w:val="28"/>
          <w:szCs w:val="28"/>
        </w:rPr>
      </w:pPr>
    </w:p>
    <w:p w:rsidR="000E4A59" w:rsidRPr="00063207" w:rsidRDefault="00A5400E" w:rsidP="000E4A59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Г) </w:t>
      </w:r>
      <w:r w:rsidR="000E4A59" w:rsidRPr="00063207">
        <w:rPr>
          <w:rFonts w:eastAsiaTheme="minorHAnsi"/>
        </w:rPr>
        <w:t>В 20</w:t>
      </w:r>
      <w:r w:rsidR="000E4A59">
        <w:rPr>
          <w:rFonts w:eastAsiaTheme="minorHAnsi"/>
        </w:rPr>
        <w:t>2</w:t>
      </w:r>
      <w:r w:rsidR="00E5224C">
        <w:rPr>
          <w:rFonts w:eastAsiaTheme="minorHAnsi"/>
        </w:rPr>
        <w:t>1</w:t>
      </w:r>
      <w:r w:rsidR="000E4A59" w:rsidRPr="00063207">
        <w:rPr>
          <w:rFonts w:eastAsiaTheme="minorHAnsi"/>
        </w:rPr>
        <w:t xml:space="preserve"> году Агентством разработа</w:t>
      </w:r>
      <w:r w:rsidR="000E4A59">
        <w:rPr>
          <w:rFonts w:eastAsiaTheme="minorHAnsi"/>
        </w:rPr>
        <w:t xml:space="preserve">но </w:t>
      </w:r>
      <w:r w:rsidR="00FF777B">
        <w:rPr>
          <w:rFonts w:eastAsiaTheme="minorHAnsi"/>
        </w:rPr>
        <w:t>28</w:t>
      </w:r>
      <w:r w:rsidR="000E4A59" w:rsidRPr="00F4110E">
        <w:rPr>
          <w:rFonts w:eastAsiaTheme="minorHAnsi"/>
        </w:rPr>
        <w:t xml:space="preserve"> проектов норма</w:t>
      </w:r>
      <w:r w:rsidR="000E4A59">
        <w:rPr>
          <w:rFonts w:eastAsiaTheme="minorHAnsi"/>
        </w:rPr>
        <w:t xml:space="preserve">тивных правовых актов и </w:t>
      </w:r>
      <w:r w:rsidR="005378D2" w:rsidRPr="005378D2">
        <w:rPr>
          <w:rFonts w:eastAsiaTheme="minorHAnsi"/>
        </w:rPr>
        <w:t>2</w:t>
      </w:r>
      <w:r w:rsidR="000E4A59">
        <w:rPr>
          <w:rFonts w:eastAsiaTheme="minorHAnsi"/>
        </w:rPr>
        <w:t xml:space="preserve"> норма</w:t>
      </w:r>
      <w:r w:rsidR="000E4A59" w:rsidRPr="00F4110E">
        <w:rPr>
          <w:rFonts w:eastAsiaTheme="minorHAnsi"/>
        </w:rPr>
        <w:t>тивн</w:t>
      </w:r>
      <w:r w:rsidR="008905F4">
        <w:rPr>
          <w:rFonts w:eastAsiaTheme="minorHAnsi"/>
        </w:rPr>
        <w:t>ых</w:t>
      </w:r>
      <w:r w:rsidR="000E4A59" w:rsidRPr="00F4110E">
        <w:rPr>
          <w:rFonts w:eastAsiaTheme="minorHAnsi"/>
        </w:rPr>
        <w:t xml:space="preserve"> правов</w:t>
      </w:r>
      <w:r w:rsidR="008905F4">
        <w:rPr>
          <w:rFonts w:eastAsiaTheme="minorHAnsi"/>
        </w:rPr>
        <w:t>ых</w:t>
      </w:r>
      <w:r w:rsidR="000E4A59" w:rsidRPr="00F4110E">
        <w:rPr>
          <w:rFonts w:eastAsiaTheme="minorHAnsi"/>
        </w:rPr>
        <w:t xml:space="preserve"> акта</w:t>
      </w:r>
      <w:r w:rsidR="000E4A59" w:rsidRPr="00063207">
        <w:rPr>
          <w:rFonts w:eastAsiaTheme="minorHAnsi"/>
        </w:rPr>
        <w:t>:</w:t>
      </w:r>
    </w:p>
    <w:p w:rsidR="003D079C" w:rsidRDefault="003D079C" w:rsidP="000E4A59">
      <w:pPr>
        <w:pStyle w:val="ab"/>
        <w:numPr>
          <w:ilvl w:val="0"/>
          <w:numId w:val="6"/>
        </w:numPr>
        <w:ind w:left="0" w:firstLine="709"/>
      </w:pPr>
      <w:r w:rsidRPr="000C1696">
        <w:t xml:space="preserve">Проект </w:t>
      </w:r>
      <w:r>
        <w:t>постановления</w:t>
      </w:r>
      <w:r w:rsidRPr="000475B8">
        <w:t xml:space="preserve"> Кабинета Министров Республики Татарстан </w:t>
      </w:r>
      <w:r w:rsidRPr="00BC1868">
        <w:t>«</w:t>
      </w:r>
      <w:r w:rsidRPr="00364BDE">
        <w:t>О внесении изменений в постановление Кабинета Министров Республики Татарстан от 06.06.2011 № 460 «Вопросы Агентства инвестиционного развития Республики Татарстан»</w:t>
      </w:r>
      <w:r>
        <w:t xml:space="preserve"> </w:t>
      </w:r>
    </w:p>
    <w:p w:rsidR="003D079C" w:rsidRDefault="003D079C" w:rsidP="000E4A59">
      <w:pPr>
        <w:pStyle w:val="ab"/>
        <w:numPr>
          <w:ilvl w:val="0"/>
          <w:numId w:val="6"/>
        </w:numPr>
        <w:ind w:left="0" w:firstLine="709"/>
      </w:pPr>
      <w:r>
        <w:t>Приказ Агентства «</w:t>
      </w:r>
      <w:r w:rsidRPr="0019238A">
        <w:t>Об утверждении Перечня должностей государственной гражданской службы Республики Татарстан в Агентстве инвестиционного развития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t>»</w:t>
      </w:r>
    </w:p>
    <w:p w:rsidR="003D079C" w:rsidRDefault="003D079C" w:rsidP="000E4A59">
      <w:pPr>
        <w:pStyle w:val="ab"/>
        <w:numPr>
          <w:ilvl w:val="0"/>
          <w:numId w:val="6"/>
        </w:numPr>
        <w:ind w:left="0" w:firstLine="709"/>
      </w:pPr>
      <w:r>
        <w:t>Приказ Агентства «</w:t>
      </w:r>
      <w:r w:rsidRPr="0019238A">
        <w:t>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Агентстве инвестиционного развития Республики Татарстан</w:t>
      </w:r>
      <w:r>
        <w:t>»</w:t>
      </w:r>
    </w:p>
    <w:p w:rsidR="000E4A59" w:rsidRDefault="003D079C" w:rsidP="000E4A59">
      <w:pPr>
        <w:pStyle w:val="ab"/>
        <w:numPr>
          <w:ilvl w:val="0"/>
          <w:numId w:val="6"/>
        </w:numPr>
        <w:ind w:left="0" w:firstLine="709"/>
      </w:pPr>
      <w:r w:rsidRPr="000C1696">
        <w:t xml:space="preserve">Проект </w:t>
      </w:r>
      <w:r>
        <w:t>постановления</w:t>
      </w:r>
      <w:r w:rsidRPr="000475B8">
        <w:t xml:space="preserve"> Кабинета Министров Республики Татарстан </w:t>
      </w:r>
      <w:r>
        <w:t>«</w:t>
      </w:r>
      <w:r w:rsidRPr="00757D49">
        <w:t xml:space="preserve">О внесении изменений в постановление Кабинета Министров Республики Татарстан от 20.02.2019 № 118 «Об утверждении Регламента взаимодействия субъектов </w:t>
      </w:r>
      <w:r w:rsidRPr="00757D49">
        <w:lastRenderedPageBreak/>
        <w:t>инвестиционной деятельности по содействию в реализации инвестиционных проектов на территории Республики Татарстан по принципу «одного окна»</w:t>
      </w:r>
      <w:r w:rsidRPr="00364BDE">
        <w:t>»</w:t>
      </w:r>
    </w:p>
    <w:p w:rsidR="003D079C" w:rsidRDefault="003D079C" w:rsidP="000E4A59">
      <w:pPr>
        <w:pStyle w:val="ab"/>
        <w:numPr>
          <w:ilvl w:val="0"/>
          <w:numId w:val="6"/>
        </w:numPr>
        <w:ind w:left="0" w:firstLine="709"/>
      </w:pPr>
      <w:r w:rsidRPr="000C1696">
        <w:t xml:space="preserve">Проект </w:t>
      </w:r>
      <w:r>
        <w:t>постановления</w:t>
      </w:r>
      <w:r w:rsidRPr="000475B8">
        <w:t xml:space="preserve"> Кабинета Министров Республики Татарстан </w:t>
      </w:r>
      <w:r>
        <w:t>«</w:t>
      </w:r>
      <w:r w:rsidRPr="00A772AA">
        <w:t xml:space="preserve">О внесении изменений в Состав организационного комитета по подготовке и проведению Международного экономического саммита «Россия - Исламский мир: </w:t>
      </w:r>
      <w:proofErr w:type="spellStart"/>
      <w:r w:rsidRPr="00A772AA">
        <w:t>KazanSummit</w:t>
      </w:r>
      <w:proofErr w:type="spellEnd"/>
      <w:r w:rsidRPr="00A772AA">
        <w:t xml:space="preserve">», утвержденный постановлением Кабинета Министров Республики Татарстан от 05.02.2016 № 71 «О проведении Международного экономического саммита «Россия - Исламский мир: </w:t>
      </w:r>
      <w:proofErr w:type="spellStart"/>
      <w:r w:rsidRPr="00A772AA">
        <w:t>KazanSummit</w:t>
      </w:r>
      <w:proofErr w:type="spellEnd"/>
      <w:r w:rsidRPr="00A772AA">
        <w:t>»</w:t>
      </w:r>
    </w:p>
    <w:p w:rsidR="003D079C" w:rsidRDefault="003D079C" w:rsidP="000E4A59">
      <w:pPr>
        <w:pStyle w:val="ab"/>
        <w:numPr>
          <w:ilvl w:val="0"/>
          <w:numId w:val="6"/>
        </w:numPr>
        <w:ind w:left="0" w:firstLine="709"/>
      </w:pPr>
      <w:r w:rsidRPr="000C1696">
        <w:t xml:space="preserve">Проект </w:t>
      </w:r>
      <w:r>
        <w:t>распоряжения</w:t>
      </w:r>
      <w:r w:rsidRPr="000475B8">
        <w:t xml:space="preserve"> Кабинета Министров Республики Татарстан </w:t>
      </w:r>
      <w:r>
        <w:t>«</w:t>
      </w:r>
      <w:r w:rsidRPr="00D242FE">
        <w:t xml:space="preserve">о проведении 28-30 июля 2021 года Международного экономического саммита «Россия – Исламский мир: </w:t>
      </w:r>
      <w:proofErr w:type="spellStart"/>
      <w:proofErr w:type="gramStart"/>
      <w:r w:rsidRPr="00D242FE">
        <w:t>KazanSummit</w:t>
      </w:r>
      <w:proofErr w:type="spellEnd"/>
      <w:r w:rsidRPr="00D242FE">
        <w:t xml:space="preserve"> </w:t>
      </w:r>
      <w:r w:rsidRPr="00364BDE">
        <w:t>»</w:t>
      </w:r>
      <w:proofErr w:type="gramEnd"/>
      <w:r>
        <w:t xml:space="preserve"> </w:t>
      </w:r>
    </w:p>
    <w:p w:rsidR="003D079C" w:rsidRDefault="003D079C" w:rsidP="000E4A59">
      <w:pPr>
        <w:pStyle w:val="ab"/>
        <w:numPr>
          <w:ilvl w:val="0"/>
          <w:numId w:val="6"/>
        </w:numPr>
        <w:ind w:left="0" w:firstLine="709"/>
      </w:pPr>
      <w:r w:rsidRPr="008C3310">
        <w:t xml:space="preserve">Проект постановления Кабинета Министров Республики Татарстан </w:t>
      </w:r>
      <w:proofErr w:type="gramStart"/>
      <w:r w:rsidRPr="008C3310">
        <w:t>« Об</w:t>
      </w:r>
      <w:proofErr w:type="gramEnd"/>
      <w:r w:rsidRPr="008C3310">
        <w:t xml:space="preserve"> утверждении Порядка предоставления субсидий из бюджета Республики Татарстан на возмещение затрат юридических лиц, связанных с организацией и проведением </w:t>
      </w:r>
      <w:proofErr w:type="spellStart"/>
      <w:r w:rsidRPr="008C3310">
        <w:t>конгрессно</w:t>
      </w:r>
      <w:proofErr w:type="spellEnd"/>
      <w:r w:rsidRPr="008C3310">
        <w:t>-выставочных мероприятий и о признании утратившим силу некоторых актов Кабинета Министров Республики Татарстан»»</w:t>
      </w:r>
    </w:p>
    <w:p w:rsidR="003D079C" w:rsidRDefault="003D079C" w:rsidP="000E4A59">
      <w:pPr>
        <w:pStyle w:val="ab"/>
        <w:numPr>
          <w:ilvl w:val="0"/>
          <w:numId w:val="6"/>
        </w:numPr>
        <w:ind w:left="0" w:firstLine="709"/>
      </w:pPr>
      <w:r w:rsidRPr="008C3310">
        <w:t xml:space="preserve">Проект постановления Кабинета Министров Республики Татарстан «Об утверждении Порядка предоставления субсидий на возмещение затрат организаций, связанных с участием в реализации </w:t>
      </w:r>
      <w:proofErr w:type="spellStart"/>
      <w:r w:rsidRPr="008C3310">
        <w:t>имиджевой</w:t>
      </w:r>
      <w:proofErr w:type="spellEnd"/>
      <w:r w:rsidRPr="008C3310">
        <w:t xml:space="preserve"> кампании «Invest in </w:t>
      </w:r>
      <w:proofErr w:type="spellStart"/>
      <w:r w:rsidRPr="008C3310">
        <w:t>Tatarstan</w:t>
      </w:r>
      <w:proofErr w:type="spellEnd"/>
      <w:r w:rsidRPr="008C3310">
        <w:t>» и о признании утратившим силу некоторых актов Кабинета Министров Республики Татарстан»</w:t>
      </w:r>
    </w:p>
    <w:p w:rsidR="003D079C" w:rsidRDefault="003D079C" w:rsidP="000E4A59">
      <w:pPr>
        <w:pStyle w:val="ab"/>
        <w:numPr>
          <w:ilvl w:val="0"/>
          <w:numId w:val="6"/>
        </w:numPr>
        <w:ind w:left="0" w:firstLine="709"/>
      </w:pPr>
      <w:r w:rsidRPr="000C1696">
        <w:t xml:space="preserve">Проект </w:t>
      </w:r>
      <w:r>
        <w:t>постановления</w:t>
      </w:r>
      <w:r w:rsidRPr="000475B8">
        <w:t xml:space="preserve"> Кабинета Министров Республики Татарстан </w:t>
      </w:r>
      <w:r>
        <w:t>«О внесении изменения в приложение к Положению о порядке определения размеров арендной платы за земельные участки, находящиеся в собственности Республики Татарстан и государственная собственность на которые не разграничена, утвержденному постановлением Кабинета Министров Республики Татарстан от 09.02.1995 № 74 «Об арендной плате за землю»</w:t>
      </w:r>
      <w:r w:rsidRPr="00A879F0">
        <w:t>»</w:t>
      </w:r>
    </w:p>
    <w:p w:rsidR="003D079C" w:rsidRDefault="003D079C" w:rsidP="000E4A59">
      <w:pPr>
        <w:pStyle w:val="ab"/>
        <w:numPr>
          <w:ilvl w:val="0"/>
          <w:numId w:val="6"/>
        </w:numPr>
        <w:ind w:left="0" w:firstLine="709"/>
      </w:pPr>
      <w:r w:rsidRPr="000C1696">
        <w:t xml:space="preserve">Проект </w:t>
      </w:r>
      <w:r>
        <w:t>распоряжения</w:t>
      </w:r>
      <w:r w:rsidRPr="000475B8">
        <w:t xml:space="preserve"> Кабинета Министров Республики Татарстан </w:t>
      </w:r>
      <w:r>
        <w:t>«</w:t>
      </w:r>
      <w:r w:rsidRPr="00E857C9">
        <w:t>о проведении 1 - 3 июля 2021 года в Казани V Юбилей</w:t>
      </w:r>
      <w:r>
        <w:t xml:space="preserve">ной премии </w:t>
      </w:r>
      <w:proofErr w:type="spellStart"/>
      <w:r>
        <w:t>BarProof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 2021</w:t>
      </w:r>
      <w:r w:rsidRPr="00364BDE">
        <w:t>»</w:t>
      </w:r>
    </w:p>
    <w:p w:rsidR="003D079C" w:rsidRPr="003D079C" w:rsidRDefault="003D079C" w:rsidP="000E4A59">
      <w:pPr>
        <w:pStyle w:val="ab"/>
        <w:numPr>
          <w:ilvl w:val="0"/>
          <w:numId w:val="6"/>
        </w:numPr>
        <w:ind w:left="0" w:firstLine="709"/>
        <w:rPr>
          <w:rFonts w:eastAsia="Times New Roman"/>
          <w:lang w:eastAsia="ru-RU"/>
        </w:rPr>
      </w:pPr>
      <w:r w:rsidRPr="000C1696">
        <w:t xml:space="preserve">Проект </w:t>
      </w:r>
      <w:r>
        <w:t>распоряжения</w:t>
      </w:r>
      <w:r w:rsidRPr="000475B8">
        <w:t xml:space="preserve"> Кабинета Министров Республики Татарстан </w:t>
      </w:r>
      <w:r>
        <w:t xml:space="preserve">«о </w:t>
      </w:r>
      <w:r w:rsidRPr="00CC6BF1">
        <w:t>подготовк</w:t>
      </w:r>
      <w:r>
        <w:t>е</w:t>
      </w:r>
      <w:r w:rsidRPr="00CC6BF1">
        <w:t xml:space="preserve"> и проведени</w:t>
      </w:r>
      <w:r>
        <w:t>и</w:t>
      </w:r>
      <w:r w:rsidRPr="00CC6BF1">
        <w:t xml:space="preserve"> с 15 по 17 сентября 2021 года в </w:t>
      </w:r>
      <w:proofErr w:type="spellStart"/>
      <w:r w:rsidRPr="00CC6BF1">
        <w:t>г.Казани</w:t>
      </w:r>
      <w:proofErr w:type="spellEnd"/>
      <w:r w:rsidRPr="00CC6BF1">
        <w:t xml:space="preserve"> 23-й Всемирной Конференции ТСI </w:t>
      </w:r>
      <w:proofErr w:type="spellStart"/>
      <w:r w:rsidRPr="00CC6BF1">
        <w:t>Network</w:t>
      </w:r>
      <w:proofErr w:type="spellEnd"/>
      <w:r>
        <w:t xml:space="preserve"> </w:t>
      </w:r>
    </w:p>
    <w:p w:rsidR="00330F1C" w:rsidRDefault="003D079C" w:rsidP="003D079C">
      <w:pPr>
        <w:ind w:firstLine="709"/>
      </w:pPr>
      <w:r>
        <w:t>12.</w:t>
      </w:r>
      <w:r w:rsidRPr="003D079C">
        <w:t xml:space="preserve"> </w:t>
      </w:r>
      <w:r>
        <w:t>Проект Постановления Кабинета Министров «</w:t>
      </w:r>
      <w:r w:rsidRPr="00C5579B">
        <w:t>О внесении изменений в постановление Кабинета Министров Республики Татарстан от 06.06.2011 № 460 «Вопросы Агентства инвестиционного развития Республики Татарстан»</w:t>
      </w:r>
      <w:r>
        <w:t>»</w:t>
      </w:r>
    </w:p>
    <w:p w:rsidR="003D079C" w:rsidRDefault="003D079C" w:rsidP="003D079C">
      <w:pPr>
        <w:ind w:firstLine="709"/>
      </w:pPr>
      <w:r w:rsidRPr="003D079C">
        <w:t>13. Проект Постановления Кабинета Министров «О внесении изменений в состав межведомственной рабочей группы по вопросам, связанным с привлечением инвестиций в проекты государственно-частного партнерства на территории Республики Татарстан, утвержденный постановлением Кабинета Министров Республики Татарстан от 12.05.2016 № 300 «О создании межведомственной рабочей группы по вопросам, связанным с привлечением инвестиций в проекты государственно-частного партнерства на территории Республики Татарстан»</w:t>
      </w:r>
    </w:p>
    <w:p w:rsidR="003D079C" w:rsidRDefault="003D079C" w:rsidP="003D079C">
      <w:pPr>
        <w:ind w:firstLine="709"/>
      </w:pPr>
      <w:r>
        <w:t>14. Проект Постановления Кабинета Министров «</w:t>
      </w:r>
      <w:r w:rsidRPr="008B296B">
        <w:t>О назначении представителей Республ</w:t>
      </w:r>
      <w:r>
        <w:t>и</w:t>
      </w:r>
      <w:r w:rsidRPr="008B296B">
        <w:t xml:space="preserve">ки Татарстан в правление автономной некоммерческой организации </w:t>
      </w:r>
      <w:r w:rsidRPr="008B296B">
        <w:lastRenderedPageBreak/>
        <w:t>«Дирекция м</w:t>
      </w:r>
      <w:r>
        <w:t>еждународных программ» и призна</w:t>
      </w:r>
      <w:r w:rsidRPr="008B296B">
        <w:t xml:space="preserve">нии </w:t>
      </w:r>
      <w:r>
        <w:t>утратившим силу некоторых поста</w:t>
      </w:r>
      <w:r w:rsidRPr="008B296B">
        <w:t>нов</w:t>
      </w:r>
      <w:r>
        <w:t>лений Кабинета Министров Респуб</w:t>
      </w:r>
      <w:r w:rsidRPr="008B296B">
        <w:t>лики Татарстан</w:t>
      </w:r>
      <w:r>
        <w:t>»</w:t>
      </w:r>
    </w:p>
    <w:p w:rsidR="003D079C" w:rsidRDefault="003D079C" w:rsidP="003D079C">
      <w:pPr>
        <w:ind w:firstLine="709"/>
      </w:pPr>
      <w:r>
        <w:t>15. Проект Постановления Кабинета Министров «</w:t>
      </w:r>
      <w:r w:rsidRPr="00E443A2">
        <w:t>О внесении изменений в постановление Кабинета Министров Республики Татарстан от 06.06.2011 № 460 «Вопросы Агентства инвестиционного развития Республики Татарстан»</w:t>
      </w:r>
      <w:r>
        <w:t>»</w:t>
      </w:r>
    </w:p>
    <w:p w:rsidR="003D079C" w:rsidRDefault="003D079C" w:rsidP="003D079C">
      <w:pPr>
        <w:ind w:firstLine="709"/>
      </w:pPr>
      <w:r>
        <w:t>16. Проект Постановления Кабинета Министров «</w:t>
      </w:r>
      <w:r w:rsidRPr="001E4D9C">
        <w:t xml:space="preserve">О внесении изменений в постановление Кабинета Министров Республики Татарстан от 9 июля 2021 г. N 554 «Об утверждении Порядка предоставления юридическим лицам в аренду без проведения торгов </w:t>
      </w:r>
      <w:r w:rsidRPr="006E690D">
        <w:t>земельных участков, находящихся в государственной или муниципальной</w:t>
      </w:r>
      <w:r w:rsidRPr="001E4D9C">
        <w:t xml:space="preserve"> собственности, для размещения объектов социально-культурного и коммунально-бытового назначения, реализации масштабных инвестиционных проектов»</w:t>
      </w:r>
      <w:r>
        <w:t>»</w:t>
      </w:r>
    </w:p>
    <w:p w:rsidR="003D079C" w:rsidRDefault="003D079C" w:rsidP="003D079C">
      <w:pPr>
        <w:ind w:firstLine="709"/>
      </w:pPr>
      <w:r>
        <w:t>17. Проект Постановления Кабинета Министров Республики Татарстан «</w:t>
      </w:r>
      <w:r w:rsidRPr="00C67BD3">
        <w:t xml:space="preserve">О внесении </w:t>
      </w:r>
      <w:r w:rsidRPr="006B5FF5">
        <w:t>изменения в устав</w:t>
      </w:r>
      <w:r w:rsidRPr="00C67BD3">
        <w:t xml:space="preserve"> автономной некоммерческой организации «Дирекция международных программ»</w:t>
      </w:r>
      <w:r>
        <w:t>»</w:t>
      </w:r>
    </w:p>
    <w:p w:rsidR="003D079C" w:rsidRDefault="003D079C" w:rsidP="003D079C">
      <w:pPr>
        <w:ind w:firstLine="709"/>
      </w:pPr>
      <w:r>
        <w:t>18. Проект Постановления Кабинета Министров Республики Татарстан «</w:t>
      </w:r>
      <w:r w:rsidRPr="000E68EB">
        <w:t>О внесении изменени</w:t>
      </w:r>
      <w:r>
        <w:t>я</w:t>
      </w:r>
      <w:r w:rsidRPr="000E68EB">
        <w:t xml:space="preserve"> в состав межведомственной рабочей группы по вопросам, связанным с привлечением инвестиций в проекты государственно-частного партнерства на территории Республики Татарстан, утвержденный постановлением Кабинета Министров Республики Татарстан от 12.05.2016 № 300 «О создании межведомственной рабочей группы по вопросам, связанным с привлечением инвестиций в проекты государственно-частного партнерства на территории Республики Татарстан»</w:t>
      </w:r>
    </w:p>
    <w:p w:rsidR="003D079C" w:rsidRDefault="003D079C" w:rsidP="003D079C">
      <w:pPr>
        <w:ind w:firstLine="709"/>
      </w:pPr>
      <w:r>
        <w:t>19. Проект Постановления Кабинета Министров Республики Татарстан «</w:t>
      </w:r>
      <w:r w:rsidRPr="000E526C">
        <w:t>О внесении изменений в постановление Кабинета Министров Республики Татарстан от 06.06.2011 № 460 «Вопросы Агентства инвестиционного развития Республики Татарстан»</w:t>
      </w:r>
      <w:r>
        <w:t>»</w:t>
      </w:r>
    </w:p>
    <w:p w:rsidR="003D079C" w:rsidRDefault="003D079C" w:rsidP="003D079C">
      <w:pPr>
        <w:ind w:firstLine="709"/>
      </w:pPr>
      <w:r>
        <w:t>20. Проект Указа Президента Республики Татарстан «</w:t>
      </w:r>
      <w:r w:rsidRPr="0058264B">
        <w:t>О внесении изменений в Указ Президента Республики Татарстан от 05.07.2012 № УП-538 «Об образовании инвестиционного совета Республики Татарстан»</w:t>
      </w:r>
      <w:r>
        <w:t>»</w:t>
      </w:r>
    </w:p>
    <w:p w:rsidR="003D079C" w:rsidRDefault="003D079C" w:rsidP="003D079C">
      <w:pPr>
        <w:ind w:firstLine="709"/>
      </w:pPr>
      <w:r>
        <w:t>21. Проект Постановления Кабинета Министров Республики Татарстан</w:t>
      </w:r>
      <w:r w:rsidRPr="00E26225">
        <w:t xml:space="preserve"> </w:t>
      </w:r>
      <w:r>
        <w:t>«</w:t>
      </w:r>
      <w:r w:rsidRPr="00E26225">
        <w:t>О внесении изменений в положение об Агентстве инвестиционного развития Республики Татарстан, утвержденное постановлением Кабинета Министров Республики Татарстан от 06.06.2011 № 460 «Вопросы Агентства инвестиционного развития Республики Татарстан»</w:t>
      </w:r>
      <w:r>
        <w:t>»</w:t>
      </w:r>
    </w:p>
    <w:p w:rsidR="003D079C" w:rsidRDefault="003D079C" w:rsidP="003D079C">
      <w:pPr>
        <w:ind w:firstLine="709"/>
      </w:pPr>
      <w:r>
        <w:t>22. Указ Президента Республики Татарстан «</w:t>
      </w:r>
      <w:r w:rsidRPr="00870D09">
        <w:t>О внесении изменений в Положение об инвестиционном совете Республики Татарстан, утвержденный указом Президента Республики Татарстан от 05.07.2012 года № УП-538 «Об образовании Инвестиционного совета Республики Татарстан»</w:t>
      </w:r>
    </w:p>
    <w:p w:rsidR="003D079C" w:rsidRDefault="003D079C" w:rsidP="003D079C">
      <w:pPr>
        <w:ind w:firstLine="709"/>
      </w:pPr>
      <w:r>
        <w:t>23. Проект Постановления Кабинета Министров Республики Татарстан «</w:t>
      </w:r>
      <w:r w:rsidRPr="00783DAC">
        <w:t xml:space="preserve">О внесении изменений в порядок предоставления юридическим лицам в аренду без проведения торгов земельных участков, находящихся в государственной или муниципальной собственности, для размещения объектов социально-культурного и коммунально-бытового назначения, реализации масштабных инвестиционных </w:t>
      </w:r>
      <w:r w:rsidRPr="00783DAC">
        <w:lastRenderedPageBreak/>
        <w:t>проектов, утвержденный постановлением Кабинета Министров Республики Татарстан от 09.07.2021 № 554</w:t>
      </w:r>
      <w:r>
        <w:t>»</w:t>
      </w:r>
    </w:p>
    <w:p w:rsidR="003D079C" w:rsidRDefault="003D079C" w:rsidP="003D079C">
      <w:pPr>
        <w:ind w:firstLine="709"/>
      </w:pPr>
      <w:r>
        <w:t xml:space="preserve">24. </w:t>
      </w:r>
      <w:r w:rsidR="00D47930" w:rsidRPr="00A2620B">
        <w:t xml:space="preserve">О внесении изменения в Постановление Кабинета Министров Республики Татарстан </w:t>
      </w:r>
      <w:r w:rsidR="00D47930" w:rsidRPr="00E73F99">
        <w:t>от 20.02.2019 № 118 «Об утверждении Регламента взаимодействия субъектов инвестиционной деятельности по содействию в реализации инвестиционных проектов на территории Республики Татарстан</w:t>
      </w:r>
      <w:r w:rsidR="00D47930" w:rsidRPr="00A2620B">
        <w:t xml:space="preserve"> по принципу «одного окна»</w:t>
      </w:r>
    </w:p>
    <w:p w:rsidR="00D47930" w:rsidRDefault="00D47930" w:rsidP="003D079C">
      <w:pPr>
        <w:ind w:firstLine="709"/>
      </w:pPr>
      <w:r>
        <w:t xml:space="preserve">25. </w:t>
      </w:r>
      <w:r w:rsidRPr="00E73F99">
        <w:t>О внесении изменений в состав Инвестиционного совета Республики Татарстан, утвержденный указом Президента Республики Татарстан от 05.07.2012 года № УП-538 «Об образовании Инвестиционного совета Республики Татарстан»</w:t>
      </w:r>
    </w:p>
    <w:p w:rsidR="00D47930" w:rsidRDefault="00D47930" w:rsidP="003D079C">
      <w:pPr>
        <w:ind w:firstLine="709"/>
      </w:pPr>
      <w:r>
        <w:t xml:space="preserve">26. </w:t>
      </w:r>
      <w:r w:rsidRPr="00E73F99">
        <w:t>О внесении изменения в Указ Президента Республики Татарстан от 18 июня 2012 № УП-477 «Об Инвестиционной декларации Республики Татарстан»</w:t>
      </w:r>
    </w:p>
    <w:p w:rsidR="00D47930" w:rsidRDefault="00D47930" w:rsidP="003D079C">
      <w:pPr>
        <w:ind w:firstLine="709"/>
      </w:pPr>
      <w:r>
        <w:t xml:space="preserve">27. Проект </w:t>
      </w:r>
      <w:r w:rsidRPr="00E73F99">
        <w:t xml:space="preserve">Постановления Кабинета Министров Республики Татарстан «Об утверждении регламента сбора информации для размещения на </w:t>
      </w:r>
      <w:proofErr w:type="spellStart"/>
      <w:r w:rsidRPr="00E73F99">
        <w:t>Геопортале</w:t>
      </w:r>
      <w:proofErr w:type="spellEnd"/>
      <w:r w:rsidRPr="00E73F99">
        <w:t xml:space="preserve"> Республики Татарстан для отображения на Инвестиционной карте Инвестиционного портала Республики Татарстан»</w:t>
      </w:r>
    </w:p>
    <w:p w:rsidR="00D47930" w:rsidRDefault="00D47930" w:rsidP="003D079C">
      <w:pPr>
        <w:ind w:firstLine="709"/>
      </w:pPr>
      <w:r>
        <w:t>28. Проект Постановления Кабинета Министров Республики Татарстан</w:t>
      </w:r>
      <w:r w:rsidRPr="00E26225">
        <w:t xml:space="preserve"> </w:t>
      </w:r>
      <w:r>
        <w:t>«</w:t>
      </w:r>
      <w:r w:rsidRPr="00341F71">
        <w:t xml:space="preserve">О внесении изменений в постановление Кабинета Министров Республики Татарстан от 23.08.2021 № 768 «Об утверждении Порядка предоставления субсидии из бюджета Республики Татарстан на возмещение затрат юридических лиц, связанных с организацией и проведением </w:t>
      </w:r>
      <w:proofErr w:type="spellStart"/>
      <w:r w:rsidRPr="00341F71">
        <w:t>конгрессно</w:t>
      </w:r>
      <w:proofErr w:type="spellEnd"/>
      <w:r w:rsidRPr="00341F71">
        <w:t>-выставочных мероприятий»</w:t>
      </w:r>
      <w:r>
        <w:t>»</w:t>
      </w:r>
    </w:p>
    <w:p w:rsidR="00D47930" w:rsidRDefault="00D47930" w:rsidP="003D079C">
      <w:pPr>
        <w:ind w:firstLine="709"/>
      </w:pPr>
      <w:r>
        <w:t>29. Проект распоряжения Кабинета Министров Республики Татарстан</w:t>
      </w:r>
    </w:p>
    <w:p w:rsidR="00D47930" w:rsidRDefault="00D47930" w:rsidP="003D079C">
      <w:pPr>
        <w:ind w:firstLine="709"/>
      </w:pPr>
      <w:r>
        <w:t xml:space="preserve">30. </w:t>
      </w:r>
      <w:r w:rsidRPr="00D47930">
        <w:t>Проект постановления Кабинета Министров Республики Татарстан «Об утверждении Правил принятия решений о заключении государственных контрактов на поставку товаров, выполнение работ, оказание услуг для обеспечения государственных нужд Республики Татарстан, соглашений о государственно-частном партнерстве и концессионных соглашений на срок, превышающий срок действия утвержденных лимитов бюджетных обязательств»</w:t>
      </w:r>
    </w:p>
    <w:p w:rsidR="003D079C" w:rsidRDefault="003D079C" w:rsidP="000E4A59">
      <w:pPr>
        <w:ind w:firstLine="709"/>
      </w:pPr>
    </w:p>
    <w:p w:rsidR="008811DE" w:rsidRPr="00063207" w:rsidRDefault="00A5400E" w:rsidP="000E4A59">
      <w:pPr>
        <w:ind w:firstLine="709"/>
      </w:pPr>
      <w:r w:rsidRPr="00063207">
        <w:rPr>
          <w:rFonts w:eastAsiaTheme="minorHAnsi"/>
        </w:rPr>
        <w:t xml:space="preserve">Д) </w:t>
      </w:r>
      <w:r w:rsidR="008811DE" w:rsidRPr="00063207">
        <w:t>Лицом, ответственным за работу по профилактике коррупционных и иных правонарушений, в 20</w:t>
      </w:r>
      <w:r w:rsidR="000E4A59">
        <w:t>2</w:t>
      </w:r>
      <w:r w:rsidR="00A74B82">
        <w:t>1</w:t>
      </w:r>
      <w:r w:rsidR="008811DE" w:rsidRPr="00063207">
        <w:t xml:space="preserve"> году государственным гражданским служащим Агентства систематически предоставлялись разъяснения по соблюдению ограничений, запретов, исполнению обязанностей, установленных в целях противодействия коррупции, принятию мер по предотвращению и урегулированию конфликта интересов, недопущению в своей деятельности коррупционно</w:t>
      </w:r>
      <w:r w:rsidR="00330F1C">
        <w:t>го</w:t>
      </w:r>
      <w:r w:rsidR="008811DE" w:rsidRPr="00063207">
        <w:t xml:space="preserve"> опасного поведения.</w:t>
      </w:r>
    </w:p>
    <w:p w:rsidR="008811DE" w:rsidRPr="00063207" w:rsidRDefault="008811DE" w:rsidP="00D66476">
      <w:pPr>
        <w:widowControl w:val="0"/>
        <w:ind w:firstLine="709"/>
        <w:rPr>
          <w:rFonts w:eastAsia="Times New Roman"/>
          <w:lang w:eastAsia="ru-RU"/>
        </w:rPr>
      </w:pPr>
      <w:r w:rsidRPr="00063207">
        <w:rPr>
          <w:rFonts w:eastAsia="Times New Roman"/>
          <w:lang w:eastAsia="ru-RU"/>
        </w:rPr>
        <w:t>Кроме того, на регулярной основе проводились аппаратные совещания Агентства, в повестку дня которых включа</w:t>
      </w:r>
      <w:r w:rsidR="001C787A">
        <w:rPr>
          <w:rFonts w:eastAsia="Times New Roman"/>
          <w:lang w:eastAsia="ru-RU"/>
        </w:rPr>
        <w:t>лся</w:t>
      </w:r>
      <w:r w:rsidRPr="00063207">
        <w:rPr>
          <w:rFonts w:eastAsia="Times New Roman"/>
          <w:lang w:eastAsia="ru-RU"/>
        </w:rPr>
        <w:t xml:space="preserve"> вопрос по соблюдению государственными гражданскими служащими ограничений, запретов и по исполнению обязанностей, установленных в целях противодействия коррупции, в том числе ограничений, касающихся дарения и получения подарков.</w:t>
      </w:r>
    </w:p>
    <w:p w:rsidR="001120DC" w:rsidRPr="00063207" w:rsidRDefault="001120DC" w:rsidP="00D66476">
      <w:pPr>
        <w:ind w:firstLine="709"/>
        <w:rPr>
          <w:rStyle w:val="FontStyle81"/>
          <w:sz w:val="28"/>
          <w:szCs w:val="28"/>
        </w:rPr>
      </w:pPr>
      <w:r w:rsidRPr="00063207">
        <w:t xml:space="preserve">В фойе 1 этажа здания Агентства </w:t>
      </w:r>
      <w:r w:rsidR="001C787A">
        <w:t>расположен</w:t>
      </w:r>
      <w:r w:rsidRPr="00063207">
        <w:t xml:space="preserve"> информационный стенд «Противодействие коррупции», на котором размещена антикоррупционная программа, информационные материалы о пр</w:t>
      </w:r>
      <w:r w:rsidR="00E355CA">
        <w:t>отиводействии коррупции. В 20</w:t>
      </w:r>
      <w:r w:rsidR="000E4A59">
        <w:t>2</w:t>
      </w:r>
      <w:r w:rsidR="00A74B82">
        <w:t>1</w:t>
      </w:r>
      <w:r w:rsidR="00E355CA">
        <w:t xml:space="preserve"> </w:t>
      </w:r>
      <w:r w:rsidRPr="00063207">
        <w:t>году информация на стенде регулярно обновлялась по мере внесения изменений в антикоррупционное законодательство.</w:t>
      </w:r>
    </w:p>
    <w:p w:rsidR="008811DE" w:rsidRDefault="008811DE" w:rsidP="00D66476">
      <w:pPr>
        <w:ind w:firstLine="709"/>
        <w:rPr>
          <w:rFonts w:eastAsiaTheme="minorHAnsi"/>
        </w:rPr>
      </w:pPr>
      <w:r w:rsidRPr="00063207">
        <w:rPr>
          <w:rStyle w:val="FontStyle81"/>
          <w:sz w:val="28"/>
          <w:szCs w:val="28"/>
        </w:rPr>
        <w:lastRenderedPageBreak/>
        <w:t xml:space="preserve">За предоставлением </w:t>
      </w:r>
      <w:r w:rsidRPr="00063207">
        <w:rPr>
          <w:rFonts w:eastAsiaTheme="minorHAnsi"/>
        </w:rPr>
        <w:t>бесплатной юр</w:t>
      </w:r>
      <w:r w:rsidR="00C7399F">
        <w:rPr>
          <w:rFonts w:eastAsiaTheme="minorHAnsi"/>
        </w:rPr>
        <w:t xml:space="preserve">идической или правовой помощи в </w:t>
      </w:r>
      <w:r w:rsidRPr="00063207">
        <w:rPr>
          <w:rFonts w:eastAsiaTheme="minorHAnsi"/>
        </w:rPr>
        <w:t>20</w:t>
      </w:r>
      <w:r w:rsidR="000E4A59">
        <w:rPr>
          <w:rFonts w:eastAsiaTheme="minorHAnsi"/>
        </w:rPr>
        <w:t>2</w:t>
      </w:r>
      <w:r w:rsidR="00A74B82">
        <w:rPr>
          <w:rFonts w:eastAsiaTheme="minorHAnsi"/>
        </w:rPr>
        <w:t>1</w:t>
      </w:r>
      <w:r w:rsidRPr="00063207">
        <w:rPr>
          <w:rFonts w:eastAsiaTheme="minorHAnsi"/>
        </w:rPr>
        <w:t xml:space="preserve"> году граждане в Агентство не обращались.</w:t>
      </w:r>
      <w:r w:rsidRPr="001120DC">
        <w:rPr>
          <w:rFonts w:eastAsiaTheme="minorHAnsi"/>
        </w:rPr>
        <w:t xml:space="preserve"> </w:t>
      </w:r>
    </w:p>
    <w:p w:rsidR="00063207" w:rsidRPr="0011521C" w:rsidRDefault="00A5400E" w:rsidP="00D66476">
      <w:pPr>
        <w:ind w:firstLine="709"/>
      </w:pPr>
      <w:r w:rsidRPr="00063207">
        <w:rPr>
          <w:rFonts w:eastAsiaTheme="minorHAnsi"/>
        </w:rPr>
        <w:t xml:space="preserve">Е) </w:t>
      </w:r>
      <w:r w:rsidR="00063207">
        <w:rPr>
          <w:rFonts w:eastAsiaTheme="minorHAnsi"/>
        </w:rPr>
        <w:t xml:space="preserve">Обеспечение публичности и информационной открытости деятельности Агентства осуществляется путем регулярной публикации новостей и </w:t>
      </w:r>
      <w:r w:rsidR="00063207" w:rsidRPr="00063207">
        <w:t xml:space="preserve">актуализации информации раздела «Противодействие коррупции» </w:t>
      </w:r>
      <w:r w:rsidR="00063207">
        <w:rPr>
          <w:rFonts w:eastAsiaTheme="minorHAnsi"/>
        </w:rPr>
        <w:t>на официальном сайте Агентства.</w:t>
      </w:r>
    </w:p>
    <w:p w:rsidR="0011521C" w:rsidRPr="00063207" w:rsidRDefault="00A5400E" w:rsidP="00D66476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Ж) </w:t>
      </w:r>
      <w:r w:rsidR="00B9663D">
        <w:rPr>
          <w:rFonts w:eastAsiaTheme="minorHAnsi"/>
        </w:rPr>
        <w:t>В 20</w:t>
      </w:r>
      <w:r w:rsidR="000E4A59">
        <w:rPr>
          <w:rFonts w:eastAsiaTheme="minorHAnsi"/>
        </w:rPr>
        <w:t>2</w:t>
      </w:r>
      <w:r w:rsidR="00A74B82">
        <w:rPr>
          <w:rFonts w:eastAsiaTheme="minorHAnsi"/>
        </w:rPr>
        <w:t>1</w:t>
      </w:r>
      <w:r w:rsidR="0011521C" w:rsidRPr="00063207">
        <w:rPr>
          <w:rFonts w:eastAsiaTheme="minorHAnsi"/>
        </w:rPr>
        <w:t xml:space="preserve"> году в рамках государственной поддержки общественной деятельности по противодействию коррупции, осуществляемой Агентством, при участии представителей общественности, членов Общественного совета при Агентстве проводилось рассмотрение вопроса</w:t>
      </w:r>
      <w:r w:rsidR="0011521C" w:rsidRPr="00063207">
        <w:rPr>
          <w:rFonts w:eastAsia="Times New Roman"/>
          <w:lang w:eastAsia="ru-RU"/>
        </w:rPr>
        <w:t xml:space="preserve"> ходе исполнения ведомственной антикоррупционной программы Агентства</w:t>
      </w:r>
      <w:r w:rsidR="0011521C" w:rsidRPr="00063207">
        <w:rPr>
          <w:rFonts w:eastAsiaTheme="minorHAnsi"/>
        </w:rPr>
        <w:t>, поскольку снижение уровня коррупции является неотъемлемой частью работы по повышению инвестиционной привлекательности региона.</w:t>
      </w:r>
    </w:p>
    <w:p w:rsidR="00A5400E" w:rsidRDefault="00A5400E" w:rsidP="00D66476">
      <w:pPr>
        <w:ind w:firstLine="709"/>
        <w:rPr>
          <w:rFonts w:eastAsiaTheme="minorHAnsi"/>
          <w:b/>
          <w:i/>
          <w:u w:val="single"/>
        </w:rPr>
      </w:pPr>
    </w:p>
    <w:p w:rsidR="000E4A59" w:rsidRPr="00063207" w:rsidRDefault="000E4A59" w:rsidP="00D66476">
      <w:pPr>
        <w:ind w:firstLine="709"/>
        <w:rPr>
          <w:rFonts w:eastAsiaTheme="minorHAnsi"/>
          <w:b/>
          <w:i/>
          <w:u w:val="single"/>
        </w:rPr>
      </w:pPr>
    </w:p>
    <w:p w:rsidR="00D17054" w:rsidRPr="00063207" w:rsidRDefault="00A5400E" w:rsidP="00D66476">
      <w:pPr>
        <w:ind w:firstLine="709"/>
        <w:rPr>
          <w:rFonts w:eastAsiaTheme="minorHAnsi"/>
          <w:b/>
          <w:i/>
          <w:u w:val="single"/>
        </w:rPr>
      </w:pPr>
      <w:r w:rsidRPr="00063207">
        <w:rPr>
          <w:rFonts w:eastAsiaTheme="minorHAnsi"/>
          <w:b/>
          <w:i/>
          <w:u w:val="single"/>
        </w:rPr>
        <w:t>2</w:t>
      </w:r>
      <w:r w:rsidR="00D17054" w:rsidRPr="00063207">
        <w:rPr>
          <w:rFonts w:eastAsiaTheme="minorHAnsi"/>
          <w:b/>
          <w:i/>
          <w:u w:val="single"/>
        </w:rPr>
        <w:t xml:space="preserve">) Состояние коррупции в органе </w:t>
      </w:r>
    </w:p>
    <w:p w:rsidR="001E30A0" w:rsidRPr="00063207" w:rsidRDefault="00D17054" w:rsidP="00D66476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А) </w:t>
      </w:r>
      <w:r w:rsidR="00B9663D">
        <w:rPr>
          <w:rFonts w:eastAsiaTheme="minorHAnsi"/>
        </w:rPr>
        <w:t>В 20</w:t>
      </w:r>
      <w:r w:rsidR="000E4A59">
        <w:rPr>
          <w:rFonts w:eastAsiaTheme="minorHAnsi"/>
        </w:rPr>
        <w:t>2</w:t>
      </w:r>
      <w:r w:rsidR="00A74B82">
        <w:rPr>
          <w:rFonts w:eastAsiaTheme="minorHAnsi"/>
        </w:rPr>
        <w:t>1</w:t>
      </w:r>
      <w:r w:rsidR="001E30A0" w:rsidRPr="00063207">
        <w:rPr>
          <w:rFonts w:eastAsiaTheme="minorHAnsi"/>
        </w:rPr>
        <w:t xml:space="preserve"> году преступления и правонарушения коррупционной направленности в Агентстве не выявлялись;</w:t>
      </w:r>
    </w:p>
    <w:p w:rsidR="001E30A0" w:rsidRPr="00063207" w:rsidRDefault="00D17054" w:rsidP="00D66476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Б) </w:t>
      </w:r>
      <w:r w:rsidR="001E30A0" w:rsidRPr="00063207">
        <w:rPr>
          <w:rFonts w:eastAsiaTheme="minorHAnsi"/>
        </w:rPr>
        <w:t xml:space="preserve">Должностные лица Агентства за совершение преступлений коррупционной </w:t>
      </w:r>
      <w:proofErr w:type="gramStart"/>
      <w:r w:rsidR="001E30A0" w:rsidRPr="00063207">
        <w:rPr>
          <w:rFonts w:eastAsiaTheme="minorHAnsi"/>
        </w:rPr>
        <w:t>направленности  к</w:t>
      </w:r>
      <w:proofErr w:type="gramEnd"/>
      <w:r w:rsidR="001E30A0" w:rsidRPr="00063207">
        <w:rPr>
          <w:rFonts w:eastAsiaTheme="minorHAnsi"/>
        </w:rPr>
        <w:t xml:space="preserve"> уголовной ответственности в 20</w:t>
      </w:r>
      <w:r w:rsidR="000E4A59">
        <w:rPr>
          <w:rFonts w:eastAsiaTheme="minorHAnsi"/>
        </w:rPr>
        <w:t>2</w:t>
      </w:r>
      <w:r w:rsidR="00A74B82">
        <w:rPr>
          <w:rFonts w:eastAsiaTheme="minorHAnsi"/>
        </w:rPr>
        <w:t>1</w:t>
      </w:r>
      <w:r w:rsidR="001E30A0" w:rsidRPr="00063207">
        <w:rPr>
          <w:rFonts w:eastAsiaTheme="minorHAnsi"/>
        </w:rPr>
        <w:t xml:space="preserve"> году не привлекались;</w:t>
      </w:r>
    </w:p>
    <w:p w:rsidR="009D5289" w:rsidRPr="00063207" w:rsidRDefault="00D17054" w:rsidP="00D66476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В) </w:t>
      </w:r>
      <w:r w:rsidR="009D5289" w:rsidRPr="00063207">
        <w:rPr>
          <w:rFonts w:eastAsiaTheme="minorHAnsi"/>
        </w:rPr>
        <w:t>Штатная чис</w:t>
      </w:r>
      <w:r w:rsidR="00B9663D">
        <w:rPr>
          <w:rFonts w:eastAsiaTheme="minorHAnsi"/>
        </w:rPr>
        <w:t>ленность Агентства на конец 20</w:t>
      </w:r>
      <w:r w:rsidR="000E4A59">
        <w:rPr>
          <w:rFonts w:eastAsiaTheme="minorHAnsi"/>
        </w:rPr>
        <w:t>2</w:t>
      </w:r>
      <w:r w:rsidR="00A74B82">
        <w:rPr>
          <w:rFonts w:eastAsiaTheme="minorHAnsi"/>
        </w:rPr>
        <w:t>1</w:t>
      </w:r>
      <w:r w:rsidR="00B9663D">
        <w:rPr>
          <w:rFonts w:eastAsiaTheme="minorHAnsi"/>
        </w:rPr>
        <w:t xml:space="preserve"> года составляла </w:t>
      </w:r>
      <w:r w:rsidR="00A74B82">
        <w:rPr>
          <w:rFonts w:eastAsiaTheme="minorHAnsi"/>
        </w:rPr>
        <w:t>39</w:t>
      </w:r>
      <w:r w:rsidR="009D5289" w:rsidRPr="00063207">
        <w:rPr>
          <w:rFonts w:eastAsiaTheme="minorHAnsi"/>
        </w:rPr>
        <w:t xml:space="preserve"> человек. Из них </w:t>
      </w:r>
      <w:r w:rsidR="000E4A59">
        <w:rPr>
          <w:rFonts w:eastAsiaTheme="minorHAnsi"/>
        </w:rPr>
        <w:t>33</w:t>
      </w:r>
      <w:r w:rsidR="009D5289" w:rsidRPr="00063207">
        <w:rPr>
          <w:rFonts w:eastAsiaTheme="minorHAnsi"/>
        </w:rPr>
        <w:t xml:space="preserve"> человек</w:t>
      </w:r>
      <w:r w:rsidR="000E4A59">
        <w:rPr>
          <w:rFonts w:eastAsiaTheme="minorHAnsi"/>
        </w:rPr>
        <w:t>а</w:t>
      </w:r>
      <w:r w:rsidR="009D5289" w:rsidRPr="00063207">
        <w:rPr>
          <w:rFonts w:eastAsiaTheme="minorHAnsi"/>
        </w:rPr>
        <w:t xml:space="preserve"> являлись государственными гражданскими служащими.</w:t>
      </w:r>
    </w:p>
    <w:p w:rsidR="009D5289" w:rsidRPr="000E4A59" w:rsidRDefault="009D5289" w:rsidP="00D66476">
      <w:pPr>
        <w:ind w:firstLine="709"/>
      </w:pPr>
      <w:r w:rsidRPr="00063207">
        <w:rPr>
          <w:rFonts w:eastAsiaTheme="minorHAnsi"/>
        </w:rPr>
        <w:t xml:space="preserve">В Перечень должностей </w:t>
      </w:r>
      <w:r w:rsidRPr="00063207">
        <w:t xml:space="preserve">государственной гражданской службы Республики Татарстан в Агентстве инвестиционного развития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Агентства от </w:t>
      </w:r>
      <w:r w:rsidR="00A74B82">
        <w:t>16</w:t>
      </w:r>
      <w:r w:rsidRPr="00063207">
        <w:t>.</w:t>
      </w:r>
      <w:r w:rsidR="00330F1C">
        <w:t>0</w:t>
      </w:r>
      <w:r w:rsidR="00A74B82">
        <w:t>2</w:t>
      </w:r>
      <w:r w:rsidRPr="00063207">
        <w:t>.20</w:t>
      </w:r>
      <w:r w:rsidR="00A74B82">
        <w:t>21</w:t>
      </w:r>
      <w:r w:rsidRPr="00063207">
        <w:t xml:space="preserve"> №</w:t>
      </w:r>
      <w:r w:rsidR="00F20029">
        <w:t xml:space="preserve"> </w:t>
      </w:r>
      <w:r w:rsidR="00A74B82">
        <w:t>7</w:t>
      </w:r>
      <w:r w:rsidRPr="00063207">
        <w:t xml:space="preserve"> включено 1</w:t>
      </w:r>
      <w:r w:rsidR="00A74B82">
        <w:t>9</w:t>
      </w:r>
      <w:r w:rsidRPr="00063207">
        <w:t xml:space="preserve"> должностей.</w:t>
      </w:r>
      <w:r w:rsidR="000E4A59">
        <w:t xml:space="preserve"> </w:t>
      </w:r>
    </w:p>
    <w:p w:rsidR="009D5289" w:rsidRPr="00063207" w:rsidRDefault="00B9663D" w:rsidP="00D66476">
      <w:pPr>
        <w:ind w:firstLine="709"/>
      </w:pPr>
      <w:r>
        <w:t>В 20</w:t>
      </w:r>
      <w:r w:rsidR="001703B6">
        <w:t>2</w:t>
      </w:r>
      <w:r w:rsidR="00D51C90">
        <w:t>1</w:t>
      </w:r>
      <w:r w:rsidR="009D5289" w:rsidRPr="00063207">
        <w:t xml:space="preserve"> году оснований для проведения проверок в отношении государственных гражданских служащих Агентства не возникало, в этой связи проверки не проводились. Государственные гражданские служащие Агентства к дисциплинарной ответственности за нарушение антикоррупционного законодательства, а также законодательства о государственной гражданской службе не привлекались. </w:t>
      </w:r>
    </w:p>
    <w:p w:rsidR="009D5289" w:rsidRPr="00063207" w:rsidRDefault="00D17054" w:rsidP="00D66476">
      <w:pPr>
        <w:ind w:firstLine="709"/>
        <w:rPr>
          <w:b/>
        </w:rPr>
      </w:pPr>
      <w:r w:rsidRPr="00063207">
        <w:rPr>
          <w:rFonts w:eastAsiaTheme="minorHAnsi"/>
        </w:rPr>
        <w:t xml:space="preserve">Г) </w:t>
      </w:r>
      <w:r w:rsidR="009D5289" w:rsidRPr="00063207">
        <w:t>Агентством</w:t>
      </w:r>
      <w:r w:rsidR="009D5289" w:rsidRPr="00063207">
        <w:rPr>
          <w:b/>
        </w:rPr>
        <w:t xml:space="preserve"> </w:t>
      </w:r>
      <w:r w:rsidR="009D5289" w:rsidRPr="00063207">
        <w:rPr>
          <w:rStyle w:val="a9"/>
          <w:b w:val="0"/>
          <w:shd w:val="clear" w:color="auto" w:fill="FFFFFF"/>
        </w:rPr>
        <w:t>с целью выявления отношения граждан к коррупции как к социальному явлению, а также установления причин и услови</w:t>
      </w:r>
      <w:r w:rsidR="001C787A">
        <w:rPr>
          <w:rStyle w:val="a9"/>
          <w:b w:val="0"/>
          <w:shd w:val="clear" w:color="auto" w:fill="FFFFFF"/>
        </w:rPr>
        <w:t>й её возникновения и совершения</w:t>
      </w:r>
      <w:r w:rsidR="00B9663D">
        <w:rPr>
          <w:rStyle w:val="a9"/>
          <w:b w:val="0"/>
          <w:shd w:val="clear" w:color="auto" w:fill="FFFFFF"/>
        </w:rPr>
        <w:t xml:space="preserve"> в 20</w:t>
      </w:r>
      <w:r w:rsidR="001703B6">
        <w:rPr>
          <w:rStyle w:val="a9"/>
          <w:b w:val="0"/>
          <w:shd w:val="clear" w:color="auto" w:fill="FFFFFF"/>
        </w:rPr>
        <w:t>2</w:t>
      </w:r>
      <w:r w:rsidR="00D51C90">
        <w:rPr>
          <w:rStyle w:val="a9"/>
          <w:b w:val="0"/>
          <w:shd w:val="clear" w:color="auto" w:fill="FFFFFF"/>
        </w:rPr>
        <w:t>1</w:t>
      </w:r>
      <w:r w:rsidR="009D5289" w:rsidRPr="00063207">
        <w:rPr>
          <w:rStyle w:val="a9"/>
          <w:b w:val="0"/>
          <w:shd w:val="clear" w:color="auto" w:fill="FFFFFF"/>
        </w:rPr>
        <w:t xml:space="preserve"> году проводился анкетный опрос</w:t>
      </w:r>
      <w:r w:rsidR="009D5289" w:rsidRPr="00063207">
        <w:rPr>
          <w:b/>
        </w:rPr>
        <w:t>.</w:t>
      </w:r>
    </w:p>
    <w:p w:rsidR="00E92AC2" w:rsidRPr="00063207" w:rsidRDefault="00D17054" w:rsidP="00F23027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Д) </w:t>
      </w:r>
      <w:r w:rsidR="00E92AC2" w:rsidRPr="00063207">
        <w:rPr>
          <w:rFonts w:eastAsiaTheme="minorHAnsi"/>
        </w:rPr>
        <w:t xml:space="preserve">При оценке коррупционных рисков, существующих в деятельности Агентства, следует отметить, что государственные услуги Агентством не оказываются, что в целом существенно снижает уровень коррупционных рисков. </w:t>
      </w:r>
    </w:p>
    <w:p w:rsidR="00E92AC2" w:rsidRPr="00063207" w:rsidRDefault="00E92AC2" w:rsidP="00D66476">
      <w:pPr>
        <w:keepNext/>
        <w:suppressAutoHyphens/>
        <w:ind w:firstLine="709"/>
      </w:pPr>
      <w:r w:rsidRPr="00063207">
        <w:lastRenderedPageBreak/>
        <w:t xml:space="preserve">Проведение закупок проводится в </w:t>
      </w:r>
      <w:proofErr w:type="gramStart"/>
      <w:r w:rsidRPr="00063207">
        <w:t>строгом  соответствии</w:t>
      </w:r>
      <w:proofErr w:type="gramEnd"/>
      <w:r w:rsidRPr="00063207">
        <w:t xml:space="preserve"> с законодательством. Информация о проведении Агентством закупок является прозрачной, общедоступной и размещается на официальном сайте Российской Федерации </w:t>
      </w:r>
      <w:hyperlink r:id="rId8" w:history="1">
        <w:r w:rsidRPr="00063207">
          <w:t>www.zakupki.gov.ru</w:t>
        </w:r>
      </w:hyperlink>
      <w:r w:rsidRPr="00063207">
        <w:t>.</w:t>
      </w:r>
    </w:p>
    <w:p w:rsidR="00E92AC2" w:rsidRPr="00063207" w:rsidRDefault="00E92AC2" w:rsidP="00D66476">
      <w:pPr>
        <w:keepNext/>
        <w:suppressAutoHyphens/>
        <w:ind w:firstLine="709"/>
      </w:pPr>
      <w:r w:rsidRPr="00063207">
        <w:t>Прием на работу и назначение на должность в Агентстве также осуществляется в строгом в соответствии с законодательством, с применением конкурсных процедур.</w:t>
      </w:r>
    </w:p>
    <w:p w:rsidR="00E92AC2" w:rsidRPr="00063207" w:rsidRDefault="00E92AC2" w:rsidP="00D66476">
      <w:pPr>
        <w:keepNext/>
        <w:suppressAutoHyphens/>
        <w:ind w:firstLine="709"/>
      </w:pPr>
      <w:r w:rsidRPr="00063207">
        <w:t xml:space="preserve">По роду своей деятельности работа непосредственно с заявителями (физическими и юридическими лицами) осуществляется двумя структурными подразделениями Агентства – отделом поддержки и сопровождения инвестиционных проектов и отделом экспертизы инвестиционных проектов. Сотрудники указанных отделов включены </w:t>
      </w:r>
      <w:r w:rsidRPr="00063207">
        <w:rPr>
          <w:rFonts w:eastAsiaTheme="minorHAnsi"/>
        </w:rPr>
        <w:t xml:space="preserve">в Перечень должностей </w:t>
      </w:r>
      <w:r w:rsidRPr="00063207">
        <w:t>государственной гражданской службы Республики Татарстан в Агентстве инвестиционного развития Республики Татарстан, замещение которых связано с коррупционными рисками.</w:t>
      </w:r>
    </w:p>
    <w:p w:rsidR="00E92AC2" w:rsidRPr="00D66476" w:rsidRDefault="00E92AC2" w:rsidP="00D66476">
      <w:pPr>
        <w:keepNext/>
        <w:suppressAutoHyphens/>
        <w:ind w:firstLine="709"/>
      </w:pPr>
      <w:r w:rsidRPr="00063207">
        <w:t>Вышеуказанное свидетельствует о том, что существующие в деятельности Агентства коррупционные риски успешно минимизируются.</w:t>
      </w:r>
    </w:p>
    <w:p w:rsidR="00D17054" w:rsidRPr="00063207" w:rsidRDefault="00D17054" w:rsidP="00D66476">
      <w:pPr>
        <w:ind w:firstLine="709"/>
        <w:jc w:val="right"/>
        <w:rPr>
          <w:rFonts w:eastAsiaTheme="minorHAnsi"/>
          <w:b/>
          <w:i/>
          <w:sz w:val="16"/>
          <w:szCs w:val="16"/>
        </w:rPr>
      </w:pPr>
    </w:p>
    <w:p w:rsidR="00D17054" w:rsidRPr="00063207" w:rsidRDefault="00D17054" w:rsidP="00D66476">
      <w:pPr>
        <w:ind w:firstLine="709"/>
        <w:rPr>
          <w:rFonts w:eastAsiaTheme="minorHAnsi"/>
          <w:sz w:val="16"/>
          <w:szCs w:val="16"/>
        </w:rPr>
      </w:pPr>
    </w:p>
    <w:p w:rsidR="00D17054" w:rsidRPr="00063207" w:rsidRDefault="00D17054" w:rsidP="00D66476">
      <w:pPr>
        <w:ind w:firstLine="709"/>
        <w:rPr>
          <w:rFonts w:eastAsiaTheme="minorHAnsi"/>
          <w:b/>
          <w:i/>
        </w:rPr>
      </w:pPr>
      <w:r w:rsidRPr="00063207">
        <w:rPr>
          <w:rFonts w:eastAsiaTheme="minorHAnsi"/>
          <w:b/>
          <w:i/>
          <w:u w:val="single"/>
        </w:rPr>
        <w:t>3) Работа кадровой службы (ответственных за профилактику коррупционных и иных правонарушений)</w:t>
      </w:r>
    </w:p>
    <w:p w:rsidR="00E92AC2" w:rsidRPr="00063207" w:rsidRDefault="00E92AC2" w:rsidP="00D66476">
      <w:pPr>
        <w:ind w:firstLine="709"/>
      </w:pPr>
      <w:r w:rsidRPr="00063207">
        <w:rPr>
          <w:rFonts w:eastAsiaTheme="minorHAnsi"/>
        </w:rPr>
        <w:t xml:space="preserve">А) В соответствии с </w:t>
      </w:r>
      <w:r w:rsidRPr="00063207">
        <w:t xml:space="preserve">Приказом Агентства </w:t>
      </w:r>
      <w:r w:rsidR="00401FF3" w:rsidRPr="00DD1F0D">
        <w:rPr>
          <w:rFonts w:eastAsiaTheme="minorHAnsi"/>
        </w:rPr>
        <w:t xml:space="preserve">от 01.09.2021 № 40 «О назначении ответственного лица по предупреждению коррупционных правонарушений, за работу комиссии при Руководителе Агентства </w:t>
      </w:r>
      <w:r w:rsidR="00401FF3">
        <w:rPr>
          <w:rFonts w:eastAsiaTheme="minorHAnsi"/>
        </w:rPr>
        <w:t>инвестиционного развития Республ</w:t>
      </w:r>
      <w:r w:rsidR="00401FF3" w:rsidRPr="00DD1F0D">
        <w:rPr>
          <w:rFonts w:eastAsiaTheme="minorHAnsi"/>
        </w:rPr>
        <w:t>ики Татарстан по противодействию коррупции, за работу комиссии по соблюдению требований к сл</w:t>
      </w:r>
      <w:r w:rsidR="00401FF3">
        <w:rPr>
          <w:rFonts w:eastAsiaTheme="minorHAnsi"/>
        </w:rPr>
        <w:t>ужебному поведению государствен</w:t>
      </w:r>
      <w:r w:rsidR="00401FF3" w:rsidRPr="00DD1F0D">
        <w:rPr>
          <w:rFonts w:eastAsiaTheme="minorHAnsi"/>
        </w:rPr>
        <w:t xml:space="preserve">ных гражданских служащих Республики Татарстан и урегулированию конфликта интересов Агентства </w:t>
      </w:r>
      <w:r w:rsidR="00401FF3">
        <w:rPr>
          <w:rFonts w:eastAsiaTheme="minorHAnsi"/>
        </w:rPr>
        <w:t>инвестиционного развития Респуб</w:t>
      </w:r>
      <w:r w:rsidR="00401FF3" w:rsidRPr="00DD1F0D">
        <w:rPr>
          <w:rFonts w:eastAsiaTheme="minorHAnsi"/>
        </w:rPr>
        <w:t>лики Татарстан, за работу Общест</w:t>
      </w:r>
      <w:r w:rsidR="00401FF3">
        <w:rPr>
          <w:rFonts w:eastAsiaTheme="minorHAnsi"/>
        </w:rPr>
        <w:t>венного совета при Агентстве ин</w:t>
      </w:r>
      <w:r w:rsidR="00401FF3" w:rsidRPr="00DD1F0D">
        <w:rPr>
          <w:rFonts w:eastAsiaTheme="minorHAnsi"/>
        </w:rPr>
        <w:t xml:space="preserve">вестиционного развития Республики Татарстан» </w:t>
      </w:r>
      <w:r w:rsidRPr="00063207">
        <w:t xml:space="preserve">ответственным лицом за работу по профилактике коррупционных и иных правонарушений назначен ведущий советник отдела </w:t>
      </w:r>
      <w:r w:rsidR="00401FF3">
        <w:t xml:space="preserve">правового и кадрового обеспечения </w:t>
      </w:r>
      <w:r w:rsidRPr="00063207">
        <w:t>Агентства (</w:t>
      </w:r>
      <w:r w:rsidR="00401FF3">
        <w:t>Набиуллин Б.Ю.</w:t>
      </w:r>
      <w:r w:rsidRPr="00063207">
        <w:t>).</w:t>
      </w:r>
    </w:p>
    <w:p w:rsidR="00E92AC2" w:rsidRPr="00063207" w:rsidRDefault="00E92AC2" w:rsidP="00D66476">
      <w:pPr>
        <w:ind w:firstLine="709"/>
        <w:rPr>
          <w:rFonts w:eastAsiaTheme="minorHAnsi"/>
        </w:rPr>
      </w:pPr>
      <w:r w:rsidRPr="00063207">
        <w:t>Информация о должностном лице, ответственном за профилактику коррупционных и иных правонарушений, размещена на официальном сайте Агентства в разделе «Противодействие коррупции».</w:t>
      </w:r>
    </w:p>
    <w:p w:rsidR="00E92AC2" w:rsidRPr="00063207" w:rsidRDefault="00E92AC2" w:rsidP="00D66476">
      <w:pPr>
        <w:widowControl w:val="0"/>
        <w:ind w:firstLine="709"/>
      </w:pPr>
      <w:r w:rsidRPr="00063207">
        <w:t>В 20</w:t>
      </w:r>
      <w:r w:rsidR="001703B6">
        <w:t>2</w:t>
      </w:r>
      <w:r w:rsidR="00401FF3">
        <w:t>1</w:t>
      </w:r>
      <w:r w:rsidRPr="00063207">
        <w:t xml:space="preserve"> году лицом, ответственным на профилактику коррупционных и иных правонарушений, проведен анализ соблюдения государственными служащими Агентства требований к служебному поведению, ограничений и запретов, предусмотренных законодательством о государственной службе, оснований для проведения проверки соблюдения государственными гражданскими служащими Агентства требований к служебному поведению не выявлено.</w:t>
      </w:r>
    </w:p>
    <w:p w:rsidR="00E92AC2" w:rsidRPr="00063207" w:rsidRDefault="00E92AC2" w:rsidP="00D66476">
      <w:pPr>
        <w:widowControl w:val="0"/>
        <w:ind w:firstLine="709"/>
      </w:pPr>
      <w:r w:rsidRPr="00063207">
        <w:t>В 20</w:t>
      </w:r>
      <w:r w:rsidR="001703B6">
        <w:t>2</w:t>
      </w:r>
      <w:r w:rsidR="00401FF3">
        <w:t>1</w:t>
      </w:r>
      <w:r w:rsidRPr="00063207">
        <w:t xml:space="preserve"> году сведения о доходах, расходах, об имуществе и обязательствах имущественного характера за 20</w:t>
      </w:r>
      <w:r w:rsidR="00C25CED">
        <w:t>20</w:t>
      </w:r>
      <w:r w:rsidR="00592BEB">
        <w:t xml:space="preserve"> год представили </w:t>
      </w:r>
      <w:r w:rsidR="00C25CED">
        <w:t>17</w:t>
      </w:r>
      <w:r w:rsidR="00861082" w:rsidRPr="00861082">
        <w:t xml:space="preserve"> государственных служащих и </w:t>
      </w:r>
      <w:r w:rsidR="00C25CED">
        <w:t>21</w:t>
      </w:r>
      <w:r w:rsidR="00861082" w:rsidRPr="00861082">
        <w:t xml:space="preserve"> претендент на замещение должности гражданского служащего</w:t>
      </w:r>
      <w:r w:rsidRPr="00063207">
        <w:t>. Представленные служащими сведения проверены на правильность заполнения, нарушений в правильности заполнения не выявлено.</w:t>
      </w:r>
    </w:p>
    <w:p w:rsidR="00E92AC2" w:rsidRPr="00063207" w:rsidRDefault="00E92AC2" w:rsidP="00D66476">
      <w:pPr>
        <w:ind w:firstLine="709"/>
        <w:rPr>
          <w:rFonts w:eastAsiaTheme="minorHAnsi"/>
          <w:i/>
          <w:u w:val="single"/>
        </w:rPr>
      </w:pPr>
      <w:r w:rsidRPr="00063207">
        <w:rPr>
          <w:rFonts w:eastAsiaTheme="minorHAnsi"/>
        </w:rPr>
        <w:t xml:space="preserve">Информация, являющаяся основанием для осуществления </w:t>
      </w:r>
      <w:r w:rsidRPr="00063207">
        <w:t>лицом, ответственным за профилактику коррупционных и иных правонарушений,</w:t>
      </w:r>
      <w:r w:rsidRPr="00063207">
        <w:rPr>
          <w:rFonts w:eastAsiaTheme="minorHAnsi"/>
        </w:rPr>
        <w:t xml:space="preserve"> проверки </w:t>
      </w:r>
      <w:r w:rsidRPr="00063207">
        <w:rPr>
          <w:rFonts w:eastAsiaTheme="minorHAnsi"/>
        </w:rPr>
        <w:lastRenderedPageBreak/>
        <w:t>достоверности и полноты сведений о доходах, расходах, об имуществе и обязательствах имущественного характера в 20</w:t>
      </w:r>
      <w:r w:rsidR="001703B6">
        <w:rPr>
          <w:rFonts w:eastAsiaTheme="minorHAnsi"/>
        </w:rPr>
        <w:t>2</w:t>
      </w:r>
      <w:r w:rsidR="00C25CED">
        <w:rPr>
          <w:rFonts w:eastAsiaTheme="minorHAnsi"/>
        </w:rPr>
        <w:t>1</w:t>
      </w:r>
      <w:r w:rsidRPr="00063207">
        <w:rPr>
          <w:rFonts w:eastAsiaTheme="minorHAnsi"/>
        </w:rPr>
        <w:t xml:space="preserve"> году в Агентство не поступала.</w:t>
      </w:r>
    </w:p>
    <w:p w:rsidR="00E92AC2" w:rsidRPr="00063207" w:rsidRDefault="00E92AC2" w:rsidP="00D66476">
      <w:pPr>
        <w:ind w:firstLine="709"/>
      </w:pPr>
      <w:r w:rsidRPr="00063207">
        <w:t xml:space="preserve">Гражданам, впервые принятым на государственную гражданскую службу в Агентство, разъяснялись требования законодательства в части соблюдения ограничений, запретов и по исполнению обязанностей, установленных в целях противодействия коррупции, в том числе ограничений, касающихся дарения и получения подарков. </w:t>
      </w:r>
      <w:r w:rsidR="00BD729F" w:rsidRPr="00063207">
        <w:t>Кроме того, проводится разъяснительная работа о том, что такое коррупция, о формах ее проявления, об ответственности за коррупционные правонарушения.</w:t>
      </w:r>
    </w:p>
    <w:p w:rsidR="00E92AC2" w:rsidRPr="00063207" w:rsidRDefault="00E92AC2" w:rsidP="00D66476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>Б) В 20</w:t>
      </w:r>
      <w:r w:rsidR="001703B6">
        <w:rPr>
          <w:rFonts w:eastAsiaTheme="minorHAnsi"/>
        </w:rPr>
        <w:t>2</w:t>
      </w:r>
      <w:r w:rsidR="00C25CED">
        <w:rPr>
          <w:rFonts w:eastAsiaTheme="minorHAnsi"/>
        </w:rPr>
        <w:t>1</w:t>
      </w:r>
      <w:r w:rsidRPr="00063207">
        <w:rPr>
          <w:rFonts w:eastAsiaTheme="minorHAnsi"/>
        </w:rPr>
        <w:t xml:space="preserve"> году </w:t>
      </w:r>
      <w:r w:rsidRPr="00063207">
        <w:t>лицом, ответственным за профилактику коррупционных и иных правонарушений,</w:t>
      </w:r>
      <w:r w:rsidRPr="00063207">
        <w:rPr>
          <w:rFonts w:eastAsiaTheme="minorHAnsi"/>
        </w:rPr>
        <w:t xml:space="preserve"> проверки полноты и достоверности сведений о доходах, имуществе и обязательствах имущественного характера не проводились, нарушения не выявлялись.</w:t>
      </w:r>
    </w:p>
    <w:p w:rsidR="00D17054" w:rsidRPr="00063207" w:rsidRDefault="00D17054" w:rsidP="00D66476">
      <w:pPr>
        <w:ind w:firstLine="709"/>
        <w:rPr>
          <w:rFonts w:eastAsiaTheme="minorHAnsi"/>
          <w:b/>
          <w:i/>
          <w:sz w:val="16"/>
          <w:szCs w:val="16"/>
        </w:rPr>
      </w:pPr>
    </w:p>
    <w:p w:rsidR="00D17054" w:rsidRPr="00063207" w:rsidRDefault="00D236C2" w:rsidP="00D66476">
      <w:pPr>
        <w:ind w:firstLine="709"/>
        <w:rPr>
          <w:rFonts w:eastAsiaTheme="minorHAnsi"/>
          <w:b/>
          <w:i/>
        </w:rPr>
      </w:pPr>
      <w:r w:rsidRPr="00063207">
        <w:rPr>
          <w:rFonts w:eastAsiaTheme="minorHAnsi"/>
          <w:b/>
          <w:i/>
          <w:u w:val="single"/>
        </w:rPr>
        <w:t>4</w:t>
      </w:r>
      <w:r w:rsidR="005E4CE5" w:rsidRPr="00063207">
        <w:rPr>
          <w:rFonts w:eastAsiaTheme="minorHAnsi"/>
          <w:b/>
          <w:i/>
          <w:u w:val="single"/>
        </w:rPr>
        <w:t xml:space="preserve">) </w:t>
      </w:r>
      <w:r w:rsidR="00D17054" w:rsidRPr="00063207">
        <w:rPr>
          <w:rFonts w:eastAsiaTheme="minorHAnsi"/>
          <w:b/>
          <w:i/>
          <w:u w:val="single"/>
        </w:rPr>
        <w:t>Реализация иных мер, предусмотренных законодательством о противодействии коррупции</w:t>
      </w:r>
    </w:p>
    <w:p w:rsidR="002A5473" w:rsidRPr="00063207" w:rsidRDefault="002A5473" w:rsidP="00D66476">
      <w:pPr>
        <w:ind w:firstLine="709"/>
      </w:pPr>
      <w:r w:rsidRPr="00063207">
        <w:t>Во исполнение Федерального закона от 09.02.2009 № 8-ФЗ «Об обеспечении доступа к информации о деятельности государственных органов и органов</w:t>
      </w:r>
      <w:r w:rsidR="00592BEB">
        <w:t xml:space="preserve"> местного самоуправления» в 20</w:t>
      </w:r>
      <w:r w:rsidR="001703B6">
        <w:t>2</w:t>
      </w:r>
      <w:r w:rsidR="00C25CED">
        <w:t>1</w:t>
      </w:r>
      <w:r w:rsidRPr="00063207">
        <w:t xml:space="preserve"> году систематически проводилась работа по актуализации информации раздела «Противодействие коррупции» официального сайта Агентства.</w:t>
      </w:r>
    </w:p>
    <w:p w:rsidR="00D66476" w:rsidRDefault="002A5473" w:rsidP="00D66476">
      <w:pPr>
        <w:ind w:firstLine="709"/>
      </w:pPr>
      <w:r w:rsidRPr="00063207">
        <w:t xml:space="preserve">Раздел «Противодействие коррупции» структурировался согласно требованиям, </w:t>
      </w:r>
      <w:bookmarkStart w:id="0" w:name="OLE_LINK9"/>
      <w:bookmarkStart w:id="1" w:name="OLE_LINK10"/>
      <w:r w:rsidRPr="00063207">
        <w:t>установленным Постановлением Кабинета Министров Республики Татарстан от 04.04.2013 № 225 «Об утверждении Единых требований к размещению и наполнению разделов официальных сайтов исполни</w:t>
      </w:r>
      <w:bookmarkStart w:id="2" w:name="_GoBack"/>
      <w:bookmarkEnd w:id="2"/>
      <w:r w:rsidRPr="00063207">
        <w:t>тельных органов государственной власти Республики Татарстан в информационно-телекоммуникационной сети «Интернет» по вопросам противодействия коррупции»</w:t>
      </w:r>
      <w:bookmarkEnd w:id="0"/>
      <w:bookmarkEnd w:id="1"/>
      <w:r w:rsidRPr="00063207">
        <w:t>.</w:t>
      </w:r>
    </w:p>
    <w:p w:rsidR="002F428A" w:rsidRPr="003140EF" w:rsidRDefault="002F428A" w:rsidP="00892D28"/>
    <w:sectPr w:rsidR="002F428A" w:rsidRPr="003140EF" w:rsidSect="001C787A">
      <w:headerReference w:type="default" r:id="rId9"/>
      <w:pgSz w:w="11906" w:h="16838"/>
      <w:pgMar w:top="1134" w:right="567" w:bottom="1134" w:left="1134" w:header="420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F77" w:rsidRDefault="00134F77" w:rsidP="00D17054">
      <w:r>
        <w:separator/>
      </w:r>
    </w:p>
  </w:endnote>
  <w:endnote w:type="continuationSeparator" w:id="0">
    <w:p w:rsidR="00134F77" w:rsidRDefault="00134F77" w:rsidP="00D1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F77" w:rsidRDefault="00134F77" w:rsidP="00D17054">
      <w:r>
        <w:separator/>
      </w:r>
    </w:p>
  </w:footnote>
  <w:footnote w:type="continuationSeparator" w:id="0">
    <w:p w:rsidR="00134F77" w:rsidRDefault="00134F77" w:rsidP="00D17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2214728"/>
      <w:docPartObj>
        <w:docPartGallery w:val="Page Numbers (Top of Page)"/>
        <w:docPartUnique/>
      </w:docPartObj>
    </w:sdtPr>
    <w:sdtEndPr/>
    <w:sdtContent>
      <w:p w:rsidR="001C787A" w:rsidRDefault="001C78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F4">
          <w:rPr>
            <w:noProof/>
          </w:rPr>
          <w:t>11</w:t>
        </w:r>
        <w:r>
          <w:fldChar w:fldCharType="end"/>
        </w:r>
      </w:p>
    </w:sdtContent>
  </w:sdt>
  <w:p w:rsidR="00C222DE" w:rsidRDefault="00134F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81540"/>
    <w:multiLevelType w:val="hybridMultilevel"/>
    <w:tmpl w:val="8EC6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51D6E"/>
    <w:multiLevelType w:val="hybridMultilevel"/>
    <w:tmpl w:val="F0524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03130"/>
    <w:multiLevelType w:val="hybridMultilevel"/>
    <w:tmpl w:val="C0E8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515F5"/>
    <w:multiLevelType w:val="hybridMultilevel"/>
    <w:tmpl w:val="B614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83CFA"/>
    <w:multiLevelType w:val="hybridMultilevel"/>
    <w:tmpl w:val="FD123D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A07004"/>
    <w:multiLevelType w:val="hybridMultilevel"/>
    <w:tmpl w:val="4E209C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54"/>
    <w:rsid w:val="00002B90"/>
    <w:rsid w:val="00002C9C"/>
    <w:rsid w:val="00002D48"/>
    <w:rsid w:val="0000617F"/>
    <w:rsid w:val="00007C9D"/>
    <w:rsid w:val="00010D9B"/>
    <w:rsid w:val="000119EC"/>
    <w:rsid w:val="00011BBA"/>
    <w:rsid w:val="000145A3"/>
    <w:rsid w:val="00016F13"/>
    <w:rsid w:val="00025B43"/>
    <w:rsid w:val="00026E84"/>
    <w:rsid w:val="000306B8"/>
    <w:rsid w:val="000316C4"/>
    <w:rsid w:val="00031FDD"/>
    <w:rsid w:val="000340CB"/>
    <w:rsid w:val="0003518E"/>
    <w:rsid w:val="0003549D"/>
    <w:rsid w:val="00037115"/>
    <w:rsid w:val="00037A59"/>
    <w:rsid w:val="00040028"/>
    <w:rsid w:val="00044419"/>
    <w:rsid w:val="00050A94"/>
    <w:rsid w:val="00054FAB"/>
    <w:rsid w:val="00055097"/>
    <w:rsid w:val="00061E05"/>
    <w:rsid w:val="00061E69"/>
    <w:rsid w:val="00061F3F"/>
    <w:rsid w:val="00063207"/>
    <w:rsid w:val="00070DB2"/>
    <w:rsid w:val="00070DE7"/>
    <w:rsid w:val="00070EFF"/>
    <w:rsid w:val="00071691"/>
    <w:rsid w:val="000717CE"/>
    <w:rsid w:val="000722F6"/>
    <w:rsid w:val="00072E46"/>
    <w:rsid w:val="000733DC"/>
    <w:rsid w:val="000753A7"/>
    <w:rsid w:val="00075FCF"/>
    <w:rsid w:val="00081C92"/>
    <w:rsid w:val="00084417"/>
    <w:rsid w:val="00094571"/>
    <w:rsid w:val="0009584C"/>
    <w:rsid w:val="000966C3"/>
    <w:rsid w:val="000968D7"/>
    <w:rsid w:val="000A0915"/>
    <w:rsid w:val="000A25C6"/>
    <w:rsid w:val="000A2A9D"/>
    <w:rsid w:val="000A36A0"/>
    <w:rsid w:val="000A42C9"/>
    <w:rsid w:val="000A68F1"/>
    <w:rsid w:val="000B09D7"/>
    <w:rsid w:val="000B6CB7"/>
    <w:rsid w:val="000B6CFE"/>
    <w:rsid w:val="000B7482"/>
    <w:rsid w:val="000C0BBA"/>
    <w:rsid w:val="000C1C01"/>
    <w:rsid w:val="000C317F"/>
    <w:rsid w:val="000C4E38"/>
    <w:rsid w:val="000C5E5D"/>
    <w:rsid w:val="000C6AB0"/>
    <w:rsid w:val="000C7B9B"/>
    <w:rsid w:val="000C7F24"/>
    <w:rsid w:val="000D0174"/>
    <w:rsid w:val="000D0B50"/>
    <w:rsid w:val="000D3857"/>
    <w:rsid w:val="000D3EEA"/>
    <w:rsid w:val="000D6A19"/>
    <w:rsid w:val="000D71C7"/>
    <w:rsid w:val="000D721A"/>
    <w:rsid w:val="000D7871"/>
    <w:rsid w:val="000E002E"/>
    <w:rsid w:val="000E02D6"/>
    <w:rsid w:val="000E0B7F"/>
    <w:rsid w:val="000E2B75"/>
    <w:rsid w:val="000E3651"/>
    <w:rsid w:val="000E3F44"/>
    <w:rsid w:val="000E4A59"/>
    <w:rsid w:val="000E6E7A"/>
    <w:rsid w:val="000E776D"/>
    <w:rsid w:val="000E7EB5"/>
    <w:rsid w:val="000F0554"/>
    <w:rsid w:val="000F1C6C"/>
    <w:rsid w:val="000F221C"/>
    <w:rsid w:val="000F26AA"/>
    <w:rsid w:val="000F387A"/>
    <w:rsid w:val="000F43DE"/>
    <w:rsid w:val="001010D0"/>
    <w:rsid w:val="0010174D"/>
    <w:rsid w:val="00102D63"/>
    <w:rsid w:val="00104190"/>
    <w:rsid w:val="00104312"/>
    <w:rsid w:val="00105178"/>
    <w:rsid w:val="00105B73"/>
    <w:rsid w:val="00107A90"/>
    <w:rsid w:val="00107CE0"/>
    <w:rsid w:val="001105B9"/>
    <w:rsid w:val="00110FED"/>
    <w:rsid w:val="001120DC"/>
    <w:rsid w:val="00115191"/>
    <w:rsid w:val="0011521C"/>
    <w:rsid w:val="00115FDE"/>
    <w:rsid w:val="00116DD4"/>
    <w:rsid w:val="00117F42"/>
    <w:rsid w:val="0012089A"/>
    <w:rsid w:val="00121892"/>
    <w:rsid w:val="00122E93"/>
    <w:rsid w:val="00123842"/>
    <w:rsid w:val="0012466A"/>
    <w:rsid w:val="00124FEC"/>
    <w:rsid w:val="00125793"/>
    <w:rsid w:val="00126D7D"/>
    <w:rsid w:val="00132C5D"/>
    <w:rsid w:val="0013404A"/>
    <w:rsid w:val="00134F77"/>
    <w:rsid w:val="001377E0"/>
    <w:rsid w:val="00137CBE"/>
    <w:rsid w:val="00137D62"/>
    <w:rsid w:val="00140F2E"/>
    <w:rsid w:val="00142C19"/>
    <w:rsid w:val="00142E6D"/>
    <w:rsid w:val="0014515D"/>
    <w:rsid w:val="00145853"/>
    <w:rsid w:val="0014659F"/>
    <w:rsid w:val="00146C59"/>
    <w:rsid w:val="00146DE4"/>
    <w:rsid w:val="001501DC"/>
    <w:rsid w:val="0015098E"/>
    <w:rsid w:val="00153014"/>
    <w:rsid w:val="00154268"/>
    <w:rsid w:val="00154769"/>
    <w:rsid w:val="0015606B"/>
    <w:rsid w:val="00157E51"/>
    <w:rsid w:val="00162B50"/>
    <w:rsid w:val="001638BD"/>
    <w:rsid w:val="001639B3"/>
    <w:rsid w:val="00163D47"/>
    <w:rsid w:val="00165075"/>
    <w:rsid w:val="001660F7"/>
    <w:rsid w:val="001703B6"/>
    <w:rsid w:val="00172E5C"/>
    <w:rsid w:val="0017695E"/>
    <w:rsid w:val="0017701A"/>
    <w:rsid w:val="00181D67"/>
    <w:rsid w:val="001823EA"/>
    <w:rsid w:val="00184B6D"/>
    <w:rsid w:val="00190E40"/>
    <w:rsid w:val="00193183"/>
    <w:rsid w:val="00193AEC"/>
    <w:rsid w:val="00193DDA"/>
    <w:rsid w:val="0019520D"/>
    <w:rsid w:val="001963EA"/>
    <w:rsid w:val="001975DC"/>
    <w:rsid w:val="0019769D"/>
    <w:rsid w:val="00197CAD"/>
    <w:rsid w:val="001A265E"/>
    <w:rsid w:val="001A2A92"/>
    <w:rsid w:val="001A5748"/>
    <w:rsid w:val="001A5FDE"/>
    <w:rsid w:val="001A69BA"/>
    <w:rsid w:val="001B1118"/>
    <w:rsid w:val="001B2BAB"/>
    <w:rsid w:val="001B328C"/>
    <w:rsid w:val="001B436D"/>
    <w:rsid w:val="001B7646"/>
    <w:rsid w:val="001B7CB2"/>
    <w:rsid w:val="001C036A"/>
    <w:rsid w:val="001C428C"/>
    <w:rsid w:val="001C5AAB"/>
    <w:rsid w:val="001C5B90"/>
    <w:rsid w:val="001C5D74"/>
    <w:rsid w:val="001C5DAF"/>
    <w:rsid w:val="001C5F7D"/>
    <w:rsid w:val="001C6499"/>
    <w:rsid w:val="001C787A"/>
    <w:rsid w:val="001D29DD"/>
    <w:rsid w:val="001D2CB7"/>
    <w:rsid w:val="001D3132"/>
    <w:rsid w:val="001D46D9"/>
    <w:rsid w:val="001D4EFF"/>
    <w:rsid w:val="001E0202"/>
    <w:rsid w:val="001E0E4E"/>
    <w:rsid w:val="001E30A0"/>
    <w:rsid w:val="001E48DF"/>
    <w:rsid w:val="001E57F9"/>
    <w:rsid w:val="001E5D75"/>
    <w:rsid w:val="001F0046"/>
    <w:rsid w:val="001F0B3D"/>
    <w:rsid w:val="001F181D"/>
    <w:rsid w:val="001F243A"/>
    <w:rsid w:val="001F25EC"/>
    <w:rsid w:val="001F4D90"/>
    <w:rsid w:val="001F5674"/>
    <w:rsid w:val="001F667C"/>
    <w:rsid w:val="001F6E9C"/>
    <w:rsid w:val="001F7155"/>
    <w:rsid w:val="001F74C1"/>
    <w:rsid w:val="00203AE1"/>
    <w:rsid w:val="00203F8F"/>
    <w:rsid w:val="00204357"/>
    <w:rsid w:val="00206047"/>
    <w:rsid w:val="00207C17"/>
    <w:rsid w:val="00207DA0"/>
    <w:rsid w:val="002102F7"/>
    <w:rsid w:val="00217B63"/>
    <w:rsid w:val="002222D3"/>
    <w:rsid w:val="00223536"/>
    <w:rsid w:val="002252B7"/>
    <w:rsid w:val="002257FC"/>
    <w:rsid w:val="00225B24"/>
    <w:rsid w:val="00227EAA"/>
    <w:rsid w:val="00230E5A"/>
    <w:rsid w:val="0023122C"/>
    <w:rsid w:val="00232925"/>
    <w:rsid w:val="00232D14"/>
    <w:rsid w:val="00233244"/>
    <w:rsid w:val="00235CEB"/>
    <w:rsid w:val="002414C8"/>
    <w:rsid w:val="00241CAB"/>
    <w:rsid w:val="0024220E"/>
    <w:rsid w:val="00243180"/>
    <w:rsid w:val="00243B02"/>
    <w:rsid w:val="002463AD"/>
    <w:rsid w:val="00246930"/>
    <w:rsid w:val="00246B3C"/>
    <w:rsid w:val="0024755F"/>
    <w:rsid w:val="00250131"/>
    <w:rsid w:val="00252198"/>
    <w:rsid w:val="0025228F"/>
    <w:rsid w:val="00252D85"/>
    <w:rsid w:val="00252E69"/>
    <w:rsid w:val="00254A73"/>
    <w:rsid w:val="00255981"/>
    <w:rsid w:val="0026204D"/>
    <w:rsid w:val="00263155"/>
    <w:rsid w:val="00265733"/>
    <w:rsid w:val="00265B07"/>
    <w:rsid w:val="00267A55"/>
    <w:rsid w:val="00270DD7"/>
    <w:rsid w:val="002717EF"/>
    <w:rsid w:val="00271A35"/>
    <w:rsid w:val="00274F1A"/>
    <w:rsid w:val="00274FC0"/>
    <w:rsid w:val="00277D8B"/>
    <w:rsid w:val="002813CE"/>
    <w:rsid w:val="0028196A"/>
    <w:rsid w:val="00282F6C"/>
    <w:rsid w:val="0028349F"/>
    <w:rsid w:val="00283993"/>
    <w:rsid w:val="00286D36"/>
    <w:rsid w:val="002873A2"/>
    <w:rsid w:val="0029125D"/>
    <w:rsid w:val="0029323A"/>
    <w:rsid w:val="0029646B"/>
    <w:rsid w:val="00296EFC"/>
    <w:rsid w:val="002A2176"/>
    <w:rsid w:val="002A4520"/>
    <w:rsid w:val="002A5473"/>
    <w:rsid w:val="002B06E2"/>
    <w:rsid w:val="002B0CF3"/>
    <w:rsid w:val="002B1B4D"/>
    <w:rsid w:val="002B2FE2"/>
    <w:rsid w:val="002B3E14"/>
    <w:rsid w:val="002B406C"/>
    <w:rsid w:val="002B6216"/>
    <w:rsid w:val="002B692F"/>
    <w:rsid w:val="002C0288"/>
    <w:rsid w:val="002C0A18"/>
    <w:rsid w:val="002C1514"/>
    <w:rsid w:val="002C2718"/>
    <w:rsid w:val="002C3B7B"/>
    <w:rsid w:val="002C5384"/>
    <w:rsid w:val="002C70D3"/>
    <w:rsid w:val="002C7314"/>
    <w:rsid w:val="002C7ECE"/>
    <w:rsid w:val="002D1E1E"/>
    <w:rsid w:val="002D1F63"/>
    <w:rsid w:val="002D3BD4"/>
    <w:rsid w:val="002D404B"/>
    <w:rsid w:val="002D77EE"/>
    <w:rsid w:val="002E158B"/>
    <w:rsid w:val="002E2015"/>
    <w:rsid w:val="002E4AB1"/>
    <w:rsid w:val="002F428A"/>
    <w:rsid w:val="00300282"/>
    <w:rsid w:val="00301643"/>
    <w:rsid w:val="00303C85"/>
    <w:rsid w:val="00303E7A"/>
    <w:rsid w:val="00306F70"/>
    <w:rsid w:val="003101F7"/>
    <w:rsid w:val="0031023F"/>
    <w:rsid w:val="003102EC"/>
    <w:rsid w:val="0031049C"/>
    <w:rsid w:val="00313A4B"/>
    <w:rsid w:val="00313DAF"/>
    <w:rsid w:val="003140EF"/>
    <w:rsid w:val="003145EB"/>
    <w:rsid w:val="00314AED"/>
    <w:rsid w:val="00322553"/>
    <w:rsid w:val="003239BE"/>
    <w:rsid w:val="00324F1F"/>
    <w:rsid w:val="003262E8"/>
    <w:rsid w:val="0032641A"/>
    <w:rsid w:val="00326660"/>
    <w:rsid w:val="00327E04"/>
    <w:rsid w:val="003302E8"/>
    <w:rsid w:val="00330851"/>
    <w:rsid w:val="00330B01"/>
    <w:rsid w:val="00330F1C"/>
    <w:rsid w:val="00331E49"/>
    <w:rsid w:val="00332E22"/>
    <w:rsid w:val="00333A0C"/>
    <w:rsid w:val="00334206"/>
    <w:rsid w:val="00335E05"/>
    <w:rsid w:val="0033631F"/>
    <w:rsid w:val="00336615"/>
    <w:rsid w:val="00340247"/>
    <w:rsid w:val="0034188C"/>
    <w:rsid w:val="00345B67"/>
    <w:rsid w:val="00346799"/>
    <w:rsid w:val="00350124"/>
    <w:rsid w:val="003502E8"/>
    <w:rsid w:val="0035300B"/>
    <w:rsid w:val="003533BE"/>
    <w:rsid w:val="0035347F"/>
    <w:rsid w:val="003548A8"/>
    <w:rsid w:val="00355E26"/>
    <w:rsid w:val="00356953"/>
    <w:rsid w:val="003574E6"/>
    <w:rsid w:val="00360B73"/>
    <w:rsid w:val="00361411"/>
    <w:rsid w:val="0036241A"/>
    <w:rsid w:val="00362B70"/>
    <w:rsid w:val="00362BD6"/>
    <w:rsid w:val="00363E27"/>
    <w:rsid w:val="00364CCB"/>
    <w:rsid w:val="0036571E"/>
    <w:rsid w:val="00367273"/>
    <w:rsid w:val="00367D35"/>
    <w:rsid w:val="00371FED"/>
    <w:rsid w:val="00373A62"/>
    <w:rsid w:val="00373BC1"/>
    <w:rsid w:val="00375D17"/>
    <w:rsid w:val="00377C33"/>
    <w:rsid w:val="00380337"/>
    <w:rsid w:val="00380B1E"/>
    <w:rsid w:val="003813E3"/>
    <w:rsid w:val="00383807"/>
    <w:rsid w:val="00384EF4"/>
    <w:rsid w:val="003861FA"/>
    <w:rsid w:val="0038674F"/>
    <w:rsid w:val="003878DA"/>
    <w:rsid w:val="003909FF"/>
    <w:rsid w:val="00392354"/>
    <w:rsid w:val="00396DBA"/>
    <w:rsid w:val="00397747"/>
    <w:rsid w:val="00397C48"/>
    <w:rsid w:val="003A0EBC"/>
    <w:rsid w:val="003A1FF8"/>
    <w:rsid w:val="003A509A"/>
    <w:rsid w:val="003B06C9"/>
    <w:rsid w:val="003B2329"/>
    <w:rsid w:val="003B3658"/>
    <w:rsid w:val="003B3F28"/>
    <w:rsid w:val="003B6329"/>
    <w:rsid w:val="003C2E77"/>
    <w:rsid w:val="003C60B1"/>
    <w:rsid w:val="003C6509"/>
    <w:rsid w:val="003C6F27"/>
    <w:rsid w:val="003C76E1"/>
    <w:rsid w:val="003C7E80"/>
    <w:rsid w:val="003D079C"/>
    <w:rsid w:val="003D3B90"/>
    <w:rsid w:val="003D40BC"/>
    <w:rsid w:val="003D49EA"/>
    <w:rsid w:val="003D675B"/>
    <w:rsid w:val="003D73B1"/>
    <w:rsid w:val="003E1C7B"/>
    <w:rsid w:val="003E1D3F"/>
    <w:rsid w:val="003E4A3E"/>
    <w:rsid w:val="003E5C12"/>
    <w:rsid w:val="003E62E3"/>
    <w:rsid w:val="003E6831"/>
    <w:rsid w:val="003E71AB"/>
    <w:rsid w:val="003F0D73"/>
    <w:rsid w:val="003F1A43"/>
    <w:rsid w:val="003F2432"/>
    <w:rsid w:val="003F27EE"/>
    <w:rsid w:val="003F3B16"/>
    <w:rsid w:val="003F5C22"/>
    <w:rsid w:val="003F5C90"/>
    <w:rsid w:val="00401FF3"/>
    <w:rsid w:val="00402A44"/>
    <w:rsid w:val="004037A5"/>
    <w:rsid w:val="00403AAE"/>
    <w:rsid w:val="00406DE0"/>
    <w:rsid w:val="004072AB"/>
    <w:rsid w:val="0041068A"/>
    <w:rsid w:val="0041598C"/>
    <w:rsid w:val="00415ACE"/>
    <w:rsid w:val="00415E71"/>
    <w:rsid w:val="004170EE"/>
    <w:rsid w:val="00420835"/>
    <w:rsid w:val="00423181"/>
    <w:rsid w:val="00423BBC"/>
    <w:rsid w:val="00423CE5"/>
    <w:rsid w:val="00423F81"/>
    <w:rsid w:val="004240C2"/>
    <w:rsid w:val="00425529"/>
    <w:rsid w:val="004321DE"/>
    <w:rsid w:val="00434D15"/>
    <w:rsid w:val="004365CA"/>
    <w:rsid w:val="00436E0F"/>
    <w:rsid w:val="004419EE"/>
    <w:rsid w:val="0044208F"/>
    <w:rsid w:val="00442E5E"/>
    <w:rsid w:val="0044650A"/>
    <w:rsid w:val="00446F79"/>
    <w:rsid w:val="00450D0A"/>
    <w:rsid w:val="00451322"/>
    <w:rsid w:val="00451825"/>
    <w:rsid w:val="00454B4E"/>
    <w:rsid w:val="00457485"/>
    <w:rsid w:val="004627ED"/>
    <w:rsid w:val="00462A01"/>
    <w:rsid w:val="00463C34"/>
    <w:rsid w:val="00463D5B"/>
    <w:rsid w:val="00463E33"/>
    <w:rsid w:val="004658D0"/>
    <w:rsid w:val="00466164"/>
    <w:rsid w:val="004674E0"/>
    <w:rsid w:val="00471D43"/>
    <w:rsid w:val="00473A12"/>
    <w:rsid w:val="00473B79"/>
    <w:rsid w:val="00473F28"/>
    <w:rsid w:val="00475522"/>
    <w:rsid w:val="00477C7A"/>
    <w:rsid w:val="00480D25"/>
    <w:rsid w:val="00481A73"/>
    <w:rsid w:val="00481E0F"/>
    <w:rsid w:val="00483D10"/>
    <w:rsid w:val="00483DA2"/>
    <w:rsid w:val="0048523D"/>
    <w:rsid w:val="00487320"/>
    <w:rsid w:val="00491D9C"/>
    <w:rsid w:val="004A0C73"/>
    <w:rsid w:val="004A0D29"/>
    <w:rsid w:val="004A1D35"/>
    <w:rsid w:val="004A21CF"/>
    <w:rsid w:val="004A236D"/>
    <w:rsid w:val="004A4D22"/>
    <w:rsid w:val="004A5818"/>
    <w:rsid w:val="004A6D5B"/>
    <w:rsid w:val="004B23F2"/>
    <w:rsid w:val="004B5FEF"/>
    <w:rsid w:val="004B76EC"/>
    <w:rsid w:val="004C2253"/>
    <w:rsid w:val="004C2435"/>
    <w:rsid w:val="004C33D4"/>
    <w:rsid w:val="004C39B7"/>
    <w:rsid w:val="004C3AD7"/>
    <w:rsid w:val="004C4A84"/>
    <w:rsid w:val="004C5D66"/>
    <w:rsid w:val="004D01B6"/>
    <w:rsid w:val="004D0E5A"/>
    <w:rsid w:val="004D1754"/>
    <w:rsid w:val="004D1C0F"/>
    <w:rsid w:val="004D5207"/>
    <w:rsid w:val="004D6448"/>
    <w:rsid w:val="004D769D"/>
    <w:rsid w:val="004E3004"/>
    <w:rsid w:val="004E576F"/>
    <w:rsid w:val="004E65DD"/>
    <w:rsid w:val="004E76E5"/>
    <w:rsid w:val="004F01E7"/>
    <w:rsid w:val="004F1894"/>
    <w:rsid w:val="004F3C62"/>
    <w:rsid w:val="004F4F2A"/>
    <w:rsid w:val="004F749D"/>
    <w:rsid w:val="00500890"/>
    <w:rsid w:val="005009AA"/>
    <w:rsid w:val="00504388"/>
    <w:rsid w:val="0050496E"/>
    <w:rsid w:val="005069D2"/>
    <w:rsid w:val="00507080"/>
    <w:rsid w:val="00510559"/>
    <w:rsid w:val="005160F0"/>
    <w:rsid w:val="00520153"/>
    <w:rsid w:val="00521C7C"/>
    <w:rsid w:val="00523063"/>
    <w:rsid w:val="005277C5"/>
    <w:rsid w:val="005278DB"/>
    <w:rsid w:val="00530135"/>
    <w:rsid w:val="00533BDA"/>
    <w:rsid w:val="005352E9"/>
    <w:rsid w:val="005378D2"/>
    <w:rsid w:val="00540B40"/>
    <w:rsid w:val="005421CB"/>
    <w:rsid w:val="00544B96"/>
    <w:rsid w:val="00544BE0"/>
    <w:rsid w:val="00544D15"/>
    <w:rsid w:val="00545185"/>
    <w:rsid w:val="005470D9"/>
    <w:rsid w:val="005474F3"/>
    <w:rsid w:val="00551098"/>
    <w:rsid w:val="00554471"/>
    <w:rsid w:val="005614E9"/>
    <w:rsid w:val="00562E45"/>
    <w:rsid w:val="00564A31"/>
    <w:rsid w:val="00567F85"/>
    <w:rsid w:val="00570954"/>
    <w:rsid w:val="00570C76"/>
    <w:rsid w:val="00570F39"/>
    <w:rsid w:val="00571E35"/>
    <w:rsid w:val="00572239"/>
    <w:rsid w:val="005753A3"/>
    <w:rsid w:val="005761F4"/>
    <w:rsid w:val="0057696F"/>
    <w:rsid w:val="00576C4C"/>
    <w:rsid w:val="00577213"/>
    <w:rsid w:val="00580425"/>
    <w:rsid w:val="005819F4"/>
    <w:rsid w:val="0058221A"/>
    <w:rsid w:val="005825BB"/>
    <w:rsid w:val="00584A10"/>
    <w:rsid w:val="00585BAF"/>
    <w:rsid w:val="00587A51"/>
    <w:rsid w:val="00587A5E"/>
    <w:rsid w:val="00592BEB"/>
    <w:rsid w:val="00593F62"/>
    <w:rsid w:val="00594614"/>
    <w:rsid w:val="005964F1"/>
    <w:rsid w:val="00597438"/>
    <w:rsid w:val="005A0283"/>
    <w:rsid w:val="005A1C6D"/>
    <w:rsid w:val="005A35E6"/>
    <w:rsid w:val="005A67E1"/>
    <w:rsid w:val="005A6F7F"/>
    <w:rsid w:val="005A76D9"/>
    <w:rsid w:val="005A77AC"/>
    <w:rsid w:val="005B0A55"/>
    <w:rsid w:val="005B0D88"/>
    <w:rsid w:val="005B3FB0"/>
    <w:rsid w:val="005B742F"/>
    <w:rsid w:val="005B7C85"/>
    <w:rsid w:val="005C0D8B"/>
    <w:rsid w:val="005C10BC"/>
    <w:rsid w:val="005C1AA1"/>
    <w:rsid w:val="005C243D"/>
    <w:rsid w:val="005C2596"/>
    <w:rsid w:val="005C3B37"/>
    <w:rsid w:val="005C4503"/>
    <w:rsid w:val="005C5415"/>
    <w:rsid w:val="005D0F73"/>
    <w:rsid w:val="005D11D3"/>
    <w:rsid w:val="005D1904"/>
    <w:rsid w:val="005D34F8"/>
    <w:rsid w:val="005E0500"/>
    <w:rsid w:val="005E101D"/>
    <w:rsid w:val="005E18EA"/>
    <w:rsid w:val="005E1A10"/>
    <w:rsid w:val="005E316B"/>
    <w:rsid w:val="005E4CE5"/>
    <w:rsid w:val="005E4E77"/>
    <w:rsid w:val="005E5472"/>
    <w:rsid w:val="005E5817"/>
    <w:rsid w:val="005E694D"/>
    <w:rsid w:val="005E6F15"/>
    <w:rsid w:val="005E6FCF"/>
    <w:rsid w:val="005E7F36"/>
    <w:rsid w:val="005F122C"/>
    <w:rsid w:val="005F1D9F"/>
    <w:rsid w:val="005F2B7D"/>
    <w:rsid w:val="006009E0"/>
    <w:rsid w:val="006056B1"/>
    <w:rsid w:val="006060C6"/>
    <w:rsid w:val="00610800"/>
    <w:rsid w:val="006109EE"/>
    <w:rsid w:val="00613035"/>
    <w:rsid w:val="006177E0"/>
    <w:rsid w:val="00617DE1"/>
    <w:rsid w:val="00617DFC"/>
    <w:rsid w:val="0062124D"/>
    <w:rsid w:val="006267CD"/>
    <w:rsid w:val="00627570"/>
    <w:rsid w:val="00627C8B"/>
    <w:rsid w:val="00631355"/>
    <w:rsid w:val="00631F0E"/>
    <w:rsid w:val="006320E3"/>
    <w:rsid w:val="00632BB3"/>
    <w:rsid w:val="00634D3C"/>
    <w:rsid w:val="00635273"/>
    <w:rsid w:val="0063532E"/>
    <w:rsid w:val="006356CD"/>
    <w:rsid w:val="00637171"/>
    <w:rsid w:val="00637783"/>
    <w:rsid w:val="00637836"/>
    <w:rsid w:val="00640E6A"/>
    <w:rsid w:val="006410E6"/>
    <w:rsid w:val="00641BDA"/>
    <w:rsid w:val="006442E4"/>
    <w:rsid w:val="0064577F"/>
    <w:rsid w:val="006475DE"/>
    <w:rsid w:val="00647F93"/>
    <w:rsid w:val="00651316"/>
    <w:rsid w:val="00651DD6"/>
    <w:rsid w:val="00652CE5"/>
    <w:rsid w:val="00654BA5"/>
    <w:rsid w:val="00654D0F"/>
    <w:rsid w:val="006602AA"/>
    <w:rsid w:val="00661D87"/>
    <w:rsid w:val="006621A1"/>
    <w:rsid w:val="00662ED4"/>
    <w:rsid w:val="006657BE"/>
    <w:rsid w:val="006669AA"/>
    <w:rsid w:val="00667519"/>
    <w:rsid w:val="0067004F"/>
    <w:rsid w:val="00670D0F"/>
    <w:rsid w:val="006713D2"/>
    <w:rsid w:val="0067233D"/>
    <w:rsid w:val="00672C2A"/>
    <w:rsid w:val="00673CFF"/>
    <w:rsid w:val="0067426A"/>
    <w:rsid w:val="006747C7"/>
    <w:rsid w:val="00675D6C"/>
    <w:rsid w:val="00676349"/>
    <w:rsid w:val="006764E5"/>
    <w:rsid w:val="006809F9"/>
    <w:rsid w:val="00680E98"/>
    <w:rsid w:val="006815F3"/>
    <w:rsid w:val="0068329C"/>
    <w:rsid w:val="00683ECA"/>
    <w:rsid w:val="00684A8A"/>
    <w:rsid w:val="00685886"/>
    <w:rsid w:val="00686CEF"/>
    <w:rsid w:val="0069072C"/>
    <w:rsid w:val="0069160B"/>
    <w:rsid w:val="00692741"/>
    <w:rsid w:val="00692D57"/>
    <w:rsid w:val="00693229"/>
    <w:rsid w:val="00694B54"/>
    <w:rsid w:val="006952FE"/>
    <w:rsid w:val="00696093"/>
    <w:rsid w:val="00696447"/>
    <w:rsid w:val="00697335"/>
    <w:rsid w:val="006A1101"/>
    <w:rsid w:val="006A27B0"/>
    <w:rsid w:val="006A2F7C"/>
    <w:rsid w:val="006A452E"/>
    <w:rsid w:val="006A5C8F"/>
    <w:rsid w:val="006B0A82"/>
    <w:rsid w:val="006B1A55"/>
    <w:rsid w:val="006B23F9"/>
    <w:rsid w:val="006B60CF"/>
    <w:rsid w:val="006B6E53"/>
    <w:rsid w:val="006B7A48"/>
    <w:rsid w:val="006C128F"/>
    <w:rsid w:val="006C1837"/>
    <w:rsid w:val="006C2FF5"/>
    <w:rsid w:val="006C3553"/>
    <w:rsid w:val="006C3A9D"/>
    <w:rsid w:val="006C4526"/>
    <w:rsid w:val="006C6560"/>
    <w:rsid w:val="006D1886"/>
    <w:rsid w:val="006D2334"/>
    <w:rsid w:val="006D36F6"/>
    <w:rsid w:val="006D3A47"/>
    <w:rsid w:val="006D78B1"/>
    <w:rsid w:val="006E1C32"/>
    <w:rsid w:val="006E3B9F"/>
    <w:rsid w:val="006E3D64"/>
    <w:rsid w:val="006E45DA"/>
    <w:rsid w:val="006E485D"/>
    <w:rsid w:val="006E4EC7"/>
    <w:rsid w:val="006E57D6"/>
    <w:rsid w:val="006E5CAC"/>
    <w:rsid w:val="006E75EF"/>
    <w:rsid w:val="006E7A03"/>
    <w:rsid w:val="006E7C12"/>
    <w:rsid w:val="006F04EB"/>
    <w:rsid w:val="006F2FFB"/>
    <w:rsid w:val="006F3E48"/>
    <w:rsid w:val="006F553A"/>
    <w:rsid w:val="006F5E47"/>
    <w:rsid w:val="0070031A"/>
    <w:rsid w:val="007043EB"/>
    <w:rsid w:val="00707598"/>
    <w:rsid w:val="0070795B"/>
    <w:rsid w:val="007133A6"/>
    <w:rsid w:val="00713A56"/>
    <w:rsid w:val="007148DF"/>
    <w:rsid w:val="007155B4"/>
    <w:rsid w:val="00720242"/>
    <w:rsid w:val="007232ED"/>
    <w:rsid w:val="00726F82"/>
    <w:rsid w:val="00727479"/>
    <w:rsid w:val="00727E18"/>
    <w:rsid w:val="007301C8"/>
    <w:rsid w:val="0073039C"/>
    <w:rsid w:val="00733A0C"/>
    <w:rsid w:val="00734DBF"/>
    <w:rsid w:val="00734E80"/>
    <w:rsid w:val="0073644F"/>
    <w:rsid w:val="0074096B"/>
    <w:rsid w:val="00741B8D"/>
    <w:rsid w:val="00747116"/>
    <w:rsid w:val="00764359"/>
    <w:rsid w:val="00765738"/>
    <w:rsid w:val="007664BE"/>
    <w:rsid w:val="00767FFD"/>
    <w:rsid w:val="00770447"/>
    <w:rsid w:val="00774F4C"/>
    <w:rsid w:val="007766DE"/>
    <w:rsid w:val="007774E7"/>
    <w:rsid w:val="00777584"/>
    <w:rsid w:val="0078032A"/>
    <w:rsid w:val="007843CA"/>
    <w:rsid w:val="00787FA2"/>
    <w:rsid w:val="007905C8"/>
    <w:rsid w:val="00794C1B"/>
    <w:rsid w:val="00795923"/>
    <w:rsid w:val="00796F96"/>
    <w:rsid w:val="007A22AA"/>
    <w:rsid w:val="007A2795"/>
    <w:rsid w:val="007A3113"/>
    <w:rsid w:val="007A34AC"/>
    <w:rsid w:val="007A3CCD"/>
    <w:rsid w:val="007B0A35"/>
    <w:rsid w:val="007B3741"/>
    <w:rsid w:val="007B3BEF"/>
    <w:rsid w:val="007B4582"/>
    <w:rsid w:val="007B5435"/>
    <w:rsid w:val="007B657E"/>
    <w:rsid w:val="007B779F"/>
    <w:rsid w:val="007C34B1"/>
    <w:rsid w:val="007C3D9D"/>
    <w:rsid w:val="007D093F"/>
    <w:rsid w:val="007D1C74"/>
    <w:rsid w:val="007D334E"/>
    <w:rsid w:val="007D4396"/>
    <w:rsid w:val="007D4689"/>
    <w:rsid w:val="007D5788"/>
    <w:rsid w:val="007D5FFE"/>
    <w:rsid w:val="007D62C4"/>
    <w:rsid w:val="007D651C"/>
    <w:rsid w:val="007D691B"/>
    <w:rsid w:val="007E16FE"/>
    <w:rsid w:val="007E2CF4"/>
    <w:rsid w:val="007E59F5"/>
    <w:rsid w:val="007E7AE5"/>
    <w:rsid w:val="007F2FAE"/>
    <w:rsid w:val="007F2FCB"/>
    <w:rsid w:val="007F30DC"/>
    <w:rsid w:val="007F38D8"/>
    <w:rsid w:val="007F3D98"/>
    <w:rsid w:val="007F4B2C"/>
    <w:rsid w:val="007F6971"/>
    <w:rsid w:val="007F6CD8"/>
    <w:rsid w:val="007F6E08"/>
    <w:rsid w:val="008007BB"/>
    <w:rsid w:val="00801335"/>
    <w:rsid w:val="00803D61"/>
    <w:rsid w:val="008041D4"/>
    <w:rsid w:val="008043C6"/>
    <w:rsid w:val="00804598"/>
    <w:rsid w:val="00804797"/>
    <w:rsid w:val="0080596B"/>
    <w:rsid w:val="0081102C"/>
    <w:rsid w:val="008126EF"/>
    <w:rsid w:val="00812859"/>
    <w:rsid w:val="008130B5"/>
    <w:rsid w:val="00813262"/>
    <w:rsid w:val="0081328E"/>
    <w:rsid w:val="00814BC0"/>
    <w:rsid w:val="00817CF7"/>
    <w:rsid w:val="008229A1"/>
    <w:rsid w:val="00824525"/>
    <w:rsid w:val="00824A07"/>
    <w:rsid w:val="00827222"/>
    <w:rsid w:val="00830241"/>
    <w:rsid w:val="0083110D"/>
    <w:rsid w:val="0083145D"/>
    <w:rsid w:val="00832C6B"/>
    <w:rsid w:val="00833999"/>
    <w:rsid w:val="00837719"/>
    <w:rsid w:val="0084199A"/>
    <w:rsid w:val="00841B4E"/>
    <w:rsid w:val="0084425B"/>
    <w:rsid w:val="00844C45"/>
    <w:rsid w:val="00844DC0"/>
    <w:rsid w:val="00845070"/>
    <w:rsid w:val="008470C6"/>
    <w:rsid w:val="00847638"/>
    <w:rsid w:val="00850965"/>
    <w:rsid w:val="00850E5A"/>
    <w:rsid w:val="00852D3E"/>
    <w:rsid w:val="00854466"/>
    <w:rsid w:val="008553AC"/>
    <w:rsid w:val="00861082"/>
    <w:rsid w:val="008610F4"/>
    <w:rsid w:val="00862546"/>
    <w:rsid w:val="00862689"/>
    <w:rsid w:val="00863701"/>
    <w:rsid w:val="00864C84"/>
    <w:rsid w:val="0086536B"/>
    <w:rsid w:val="008655D0"/>
    <w:rsid w:val="0087635D"/>
    <w:rsid w:val="008776E3"/>
    <w:rsid w:val="0088081A"/>
    <w:rsid w:val="008811DE"/>
    <w:rsid w:val="00881771"/>
    <w:rsid w:val="00884ECD"/>
    <w:rsid w:val="00885825"/>
    <w:rsid w:val="00885C0F"/>
    <w:rsid w:val="008870E5"/>
    <w:rsid w:val="00890402"/>
    <w:rsid w:val="008905F4"/>
    <w:rsid w:val="00890690"/>
    <w:rsid w:val="00891340"/>
    <w:rsid w:val="008920D2"/>
    <w:rsid w:val="00892D28"/>
    <w:rsid w:val="00893881"/>
    <w:rsid w:val="008943B7"/>
    <w:rsid w:val="00894975"/>
    <w:rsid w:val="0089679E"/>
    <w:rsid w:val="00896904"/>
    <w:rsid w:val="00897456"/>
    <w:rsid w:val="008A0D7B"/>
    <w:rsid w:val="008A2706"/>
    <w:rsid w:val="008A3016"/>
    <w:rsid w:val="008A6A31"/>
    <w:rsid w:val="008A7349"/>
    <w:rsid w:val="008A7BA4"/>
    <w:rsid w:val="008B0498"/>
    <w:rsid w:val="008B054B"/>
    <w:rsid w:val="008B06E5"/>
    <w:rsid w:val="008B0B22"/>
    <w:rsid w:val="008B14A8"/>
    <w:rsid w:val="008B2D21"/>
    <w:rsid w:val="008B56BC"/>
    <w:rsid w:val="008B58E7"/>
    <w:rsid w:val="008B6F93"/>
    <w:rsid w:val="008B72EC"/>
    <w:rsid w:val="008B777B"/>
    <w:rsid w:val="008C5523"/>
    <w:rsid w:val="008C5770"/>
    <w:rsid w:val="008D4278"/>
    <w:rsid w:val="008D5132"/>
    <w:rsid w:val="008D5F99"/>
    <w:rsid w:val="008D60E0"/>
    <w:rsid w:val="008D70C0"/>
    <w:rsid w:val="008D7349"/>
    <w:rsid w:val="008D73BD"/>
    <w:rsid w:val="008D746A"/>
    <w:rsid w:val="008D7783"/>
    <w:rsid w:val="008E4BB1"/>
    <w:rsid w:val="008E4F97"/>
    <w:rsid w:val="008E5A66"/>
    <w:rsid w:val="008E5C1A"/>
    <w:rsid w:val="008E5C76"/>
    <w:rsid w:val="008E6481"/>
    <w:rsid w:val="008E6D52"/>
    <w:rsid w:val="008E7F51"/>
    <w:rsid w:val="008F037F"/>
    <w:rsid w:val="008F05CE"/>
    <w:rsid w:val="008F1C77"/>
    <w:rsid w:val="008F405A"/>
    <w:rsid w:val="0090099D"/>
    <w:rsid w:val="009052E8"/>
    <w:rsid w:val="0091052F"/>
    <w:rsid w:val="0091208C"/>
    <w:rsid w:val="009152E4"/>
    <w:rsid w:val="0092139B"/>
    <w:rsid w:val="009218F8"/>
    <w:rsid w:val="0092334D"/>
    <w:rsid w:val="00923C8B"/>
    <w:rsid w:val="00925C0F"/>
    <w:rsid w:val="00926555"/>
    <w:rsid w:val="009309D0"/>
    <w:rsid w:val="00931F21"/>
    <w:rsid w:val="00932A17"/>
    <w:rsid w:val="0093373E"/>
    <w:rsid w:val="009352C1"/>
    <w:rsid w:val="00935593"/>
    <w:rsid w:val="00935800"/>
    <w:rsid w:val="00935FD6"/>
    <w:rsid w:val="0093760F"/>
    <w:rsid w:val="00941014"/>
    <w:rsid w:val="00941365"/>
    <w:rsid w:val="00941A0D"/>
    <w:rsid w:val="0094381A"/>
    <w:rsid w:val="0094528F"/>
    <w:rsid w:val="00945535"/>
    <w:rsid w:val="0094728A"/>
    <w:rsid w:val="00947AFF"/>
    <w:rsid w:val="00952E69"/>
    <w:rsid w:val="00954B15"/>
    <w:rsid w:val="00955E94"/>
    <w:rsid w:val="00960D73"/>
    <w:rsid w:val="009614A3"/>
    <w:rsid w:val="00961ACC"/>
    <w:rsid w:val="009645CA"/>
    <w:rsid w:val="009648D9"/>
    <w:rsid w:val="00965600"/>
    <w:rsid w:val="00967CE6"/>
    <w:rsid w:val="00967E6E"/>
    <w:rsid w:val="00970BDD"/>
    <w:rsid w:val="0097378D"/>
    <w:rsid w:val="0097454B"/>
    <w:rsid w:val="00974B05"/>
    <w:rsid w:val="00974D3B"/>
    <w:rsid w:val="00975281"/>
    <w:rsid w:val="00975EE0"/>
    <w:rsid w:val="009773AE"/>
    <w:rsid w:val="00977573"/>
    <w:rsid w:val="009806F4"/>
    <w:rsid w:val="00984740"/>
    <w:rsid w:val="009900A5"/>
    <w:rsid w:val="0099153E"/>
    <w:rsid w:val="0099250D"/>
    <w:rsid w:val="00993257"/>
    <w:rsid w:val="00994156"/>
    <w:rsid w:val="009A03E0"/>
    <w:rsid w:val="009A64E7"/>
    <w:rsid w:val="009B0028"/>
    <w:rsid w:val="009B0D34"/>
    <w:rsid w:val="009B15E9"/>
    <w:rsid w:val="009B2AE5"/>
    <w:rsid w:val="009C0C7C"/>
    <w:rsid w:val="009C2B36"/>
    <w:rsid w:val="009C3146"/>
    <w:rsid w:val="009C45C9"/>
    <w:rsid w:val="009D2CE4"/>
    <w:rsid w:val="009D2EA5"/>
    <w:rsid w:val="009D3810"/>
    <w:rsid w:val="009D3D5C"/>
    <w:rsid w:val="009D4ABB"/>
    <w:rsid w:val="009D5289"/>
    <w:rsid w:val="009D7B05"/>
    <w:rsid w:val="009E3C0B"/>
    <w:rsid w:val="009E4A79"/>
    <w:rsid w:val="009F11D2"/>
    <w:rsid w:val="009F4582"/>
    <w:rsid w:val="009F47AE"/>
    <w:rsid w:val="009F5EB2"/>
    <w:rsid w:val="009F60A1"/>
    <w:rsid w:val="009F67C0"/>
    <w:rsid w:val="009F7622"/>
    <w:rsid w:val="00A0161A"/>
    <w:rsid w:val="00A0376E"/>
    <w:rsid w:val="00A03F88"/>
    <w:rsid w:val="00A0410E"/>
    <w:rsid w:val="00A063C7"/>
    <w:rsid w:val="00A0741B"/>
    <w:rsid w:val="00A075D7"/>
    <w:rsid w:val="00A07B59"/>
    <w:rsid w:val="00A118D8"/>
    <w:rsid w:val="00A11FA0"/>
    <w:rsid w:val="00A148BC"/>
    <w:rsid w:val="00A1777B"/>
    <w:rsid w:val="00A2000A"/>
    <w:rsid w:val="00A2058D"/>
    <w:rsid w:val="00A230F8"/>
    <w:rsid w:val="00A26056"/>
    <w:rsid w:val="00A2666A"/>
    <w:rsid w:val="00A30B42"/>
    <w:rsid w:val="00A310DD"/>
    <w:rsid w:val="00A32A2A"/>
    <w:rsid w:val="00A32F5B"/>
    <w:rsid w:val="00A35425"/>
    <w:rsid w:val="00A37144"/>
    <w:rsid w:val="00A375EB"/>
    <w:rsid w:val="00A378B8"/>
    <w:rsid w:val="00A40F64"/>
    <w:rsid w:val="00A424BF"/>
    <w:rsid w:val="00A43B26"/>
    <w:rsid w:val="00A44610"/>
    <w:rsid w:val="00A458A5"/>
    <w:rsid w:val="00A46164"/>
    <w:rsid w:val="00A4672B"/>
    <w:rsid w:val="00A46D57"/>
    <w:rsid w:val="00A47407"/>
    <w:rsid w:val="00A503F9"/>
    <w:rsid w:val="00A51AFA"/>
    <w:rsid w:val="00A5400E"/>
    <w:rsid w:val="00A55F57"/>
    <w:rsid w:val="00A60E3C"/>
    <w:rsid w:val="00A61C86"/>
    <w:rsid w:val="00A6224B"/>
    <w:rsid w:val="00A63458"/>
    <w:rsid w:val="00A63FC5"/>
    <w:rsid w:val="00A64885"/>
    <w:rsid w:val="00A66943"/>
    <w:rsid w:val="00A66F77"/>
    <w:rsid w:val="00A67E54"/>
    <w:rsid w:val="00A70059"/>
    <w:rsid w:val="00A72363"/>
    <w:rsid w:val="00A74AA4"/>
    <w:rsid w:val="00A74B82"/>
    <w:rsid w:val="00A750B9"/>
    <w:rsid w:val="00A7594F"/>
    <w:rsid w:val="00A7660C"/>
    <w:rsid w:val="00A76A89"/>
    <w:rsid w:val="00A7745A"/>
    <w:rsid w:val="00A80CD9"/>
    <w:rsid w:val="00A81FB5"/>
    <w:rsid w:val="00A827A9"/>
    <w:rsid w:val="00A859D4"/>
    <w:rsid w:val="00A859F2"/>
    <w:rsid w:val="00A952AB"/>
    <w:rsid w:val="00A954E9"/>
    <w:rsid w:val="00A96E03"/>
    <w:rsid w:val="00A97250"/>
    <w:rsid w:val="00A97335"/>
    <w:rsid w:val="00A97AF2"/>
    <w:rsid w:val="00AA18ED"/>
    <w:rsid w:val="00AA1FD0"/>
    <w:rsid w:val="00AA4733"/>
    <w:rsid w:val="00AA478B"/>
    <w:rsid w:val="00AA48C7"/>
    <w:rsid w:val="00AA587F"/>
    <w:rsid w:val="00AB27B6"/>
    <w:rsid w:val="00AB365D"/>
    <w:rsid w:val="00AB3FFD"/>
    <w:rsid w:val="00AB4309"/>
    <w:rsid w:val="00AB4E72"/>
    <w:rsid w:val="00AC0A19"/>
    <w:rsid w:val="00AC3242"/>
    <w:rsid w:val="00AC4A78"/>
    <w:rsid w:val="00AC60A9"/>
    <w:rsid w:val="00AC62F3"/>
    <w:rsid w:val="00AC7E5E"/>
    <w:rsid w:val="00AD19FB"/>
    <w:rsid w:val="00AD2424"/>
    <w:rsid w:val="00AD39B3"/>
    <w:rsid w:val="00AD42A5"/>
    <w:rsid w:val="00AD65D0"/>
    <w:rsid w:val="00AE0F77"/>
    <w:rsid w:val="00AE2032"/>
    <w:rsid w:val="00AE3D72"/>
    <w:rsid w:val="00AE48E6"/>
    <w:rsid w:val="00AE4A25"/>
    <w:rsid w:val="00AE68E1"/>
    <w:rsid w:val="00AF5E4C"/>
    <w:rsid w:val="00AF6F9D"/>
    <w:rsid w:val="00AF73F2"/>
    <w:rsid w:val="00B02C7C"/>
    <w:rsid w:val="00B038A7"/>
    <w:rsid w:val="00B063BE"/>
    <w:rsid w:val="00B063E6"/>
    <w:rsid w:val="00B06E5B"/>
    <w:rsid w:val="00B076E0"/>
    <w:rsid w:val="00B10039"/>
    <w:rsid w:val="00B11A1A"/>
    <w:rsid w:val="00B12D71"/>
    <w:rsid w:val="00B1307C"/>
    <w:rsid w:val="00B207C3"/>
    <w:rsid w:val="00B22E6A"/>
    <w:rsid w:val="00B23478"/>
    <w:rsid w:val="00B23BCD"/>
    <w:rsid w:val="00B23E78"/>
    <w:rsid w:val="00B2439B"/>
    <w:rsid w:val="00B26569"/>
    <w:rsid w:val="00B2792B"/>
    <w:rsid w:val="00B30238"/>
    <w:rsid w:val="00B30305"/>
    <w:rsid w:val="00B30ECC"/>
    <w:rsid w:val="00B325A2"/>
    <w:rsid w:val="00B32886"/>
    <w:rsid w:val="00B33688"/>
    <w:rsid w:val="00B3429A"/>
    <w:rsid w:val="00B367CF"/>
    <w:rsid w:val="00B41217"/>
    <w:rsid w:val="00B44158"/>
    <w:rsid w:val="00B44ADF"/>
    <w:rsid w:val="00B465C2"/>
    <w:rsid w:val="00B46B5A"/>
    <w:rsid w:val="00B51BB5"/>
    <w:rsid w:val="00B53D89"/>
    <w:rsid w:val="00B54541"/>
    <w:rsid w:val="00B549C5"/>
    <w:rsid w:val="00B55723"/>
    <w:rsid w:val="00B64DF3"/>
    <w:rsid w:val="00B653FE"/>
    <w:rsid w:val="00B65462"/>
    <w:rsid w:val="00B66358"/>
    <w:rsid w:val="00B70636"/>
    <w:rsid w:val="00B70948"/>
    <w:rsid w:val="00B709C6"/>
    <w:rsid w:val="00B71543"/>
    <w:rsid w:val="00B7553D"/>
    <w:rsid w:val="00B75EA5"/>
    <w:rsid w:val="00B76C58"/>
    <w:rsid w:val="00B81204"/>
    <w:rsid w:val="00B82B61"/>
    <w:rsid w:val="00B833F1"/>
    <w:rsid w:val="00B83669"/>
    <w:rsid w:val="00B842C8"/>
    <w:rsid w:val="00B9057F"/>
    <w:rsid w:val="00B92A24"/>
    <w:rsid w:val="00B92C9E"/>
    <w:rsid w:val="00B92F0E"/>
    <w:rsid w:val="00B92F80"/>
    <w:rsid w:val="00B943EC"/>
    <w:rsid w:val="00B963B2"/>
    <w:rsid w:val="00B9662C"/>
    <w:rsid w:val="00B9663D"/>
    <w:rsid w:val="00B967D4"/>
    <w:rsid w:val="00B978EC"/>
    <w:rsid w:val="00BA07B2"/>
    <w:rsid w:val="00BA13B2"/>
    <w:rsid w:val="00BA289B"/>
    <w:rsid w:val="00BA49D5"/>
    <w:rsid w:val="00BA592F"/>
    <w:rsid w:val="00BA676A"/>
    <w:rsid w:val="00BA790B"/>
    <w:rsid w:val="00BB05AC"/>
    <w:rsid w:val="00BB2F13"/>
    <w:rsid w:val="00BB3AA3"/>
    <w:rsid w:val="00BB4B6C"/>
    <w:rsid w:val="00BB5076"/>
    <w:rsid w:val="00BB589A"/>
    <w:rsid w:val="00BB7882"/>
    <w:rsid w:val="00BC039B"/>
    <w:rsid w:val="00BC31FB"/>
    <w:rsid w:val="00BC456B"/>
    <w:rsid w:val="00BD014E"/>
    <w:rsid w:val="00BD359F"/>
    <w:rsid w:val="00BD5537"/>
    <w:rsid w:val="00BD5B5A"/>
    <w:rsid w:val="00BD67DD"/>
    <w:rsid w:val="00BD729F"/>
    <w:rsid w:val="00BE1279"/>
    <w:rsid w:val="00BE28F4"/>
    <w:rsid w:val="00BE29BC"/>
    <w:rsid w:val="00BE36BD"/>
    <w:rsid w:val="00BE39AA"/>
    <w:rsid w:val="00BE509D"/>
    <w:rsid w:val="00BF2F1C"/>
    <w:rsid w:val="00BF4A5B"/>
    <w:rsid w:val="00BF567C"/>
    <w:rsid w:val="00BF5EB6"/>
    <w:rsid w:val="00BF7FDC"/>
    <w:rsid w:val="00C0044F"/>
    <w:rsid w:val="00C0219E"/>
    <w:rsid w:val="00C077A2"/>
    <w:rsid w:val="00C10A96"/>
    <w:rsid w:val="00C11120"/>
    <w:rsid w:val="00C16C87"/>
    <w:rsid w:val="00C23787"/>
    <w:rsid w:val="00C25CED"/>
    <w:rsid w:val="00C264C3"/>
    <w:rsid w:val="00C26B28"/>
    <w:rsid w:val="00C30120"/>
    <w:rsid w:val="00C31F76"/>
    <w:rsid w:val="00C326A3"/>
    <w:rsid w:val="00C34C6E"/>
    <w:rsid w:val="00C363AE"/>
    <w:rsid w:val="00C37D17"/>
    <w:rsid w:val="00C40C6A"/>
    <w:rsid w:val="00C42B63"/>
    <w:rsid w:val="00C42C2E"/>
    <w:rsid w:val="00C43A87"/>
    <w:rsid w:val="00C43E49"/>
    <w:rsid w:val="00C43FBB"/>
    <w:rsid w:val="00C53E52"/>
    <w:rsid w:val="00C57082"/>
    <w:rsid w:val="00C57C22"/>
    <w:rsid w:val="00C60576"/>
    <w:rsid w:val="00C609A9"/>
    <w:rsid w:val="00C60EB1"/>
    <w:rsid w:val="00C636FD"/>
    <w:rsid w:val="00C63F01"/>
    <w:rsid w:val="00C65611"/>
    <w:rsid w:val="00C658F3"/>
    <w:rsid w:val="00C66A7F"/>
    <w:rsid w:val="00C66DAC"/>
    <w:rsid w:val="00C71280"/>
    <w:rsid w:val="00C73473"/>
    <w:rsid w:val="00C7399F"/>
    <w:rsid w:val="00C74C8C"/>
    <w:rsid w:val="00C76AA9"/>
    <w:rsid w:val="00C823A5"/>
    <w:rsid w:val="00C831D0"/>
    <w:rsid w:val="00C84747"/>
    <w:rsid w:val="00C9010E"/>
    <w:rsid w:val="00C909CF"/>
    <w:rsid w:val="00C92B82"/>
    <w:rsid w:val="00C92BBF"/>
    <w:rsid w:val="00C9546C"/>
    <w:rsid w:val="00C97E88"/>
    <w:rsid w:val="00CA30BB"/>
    <w:rsid w:val="00CA3BFF"/>
    <w:rsid w:val="00CA516E"/>
    <w:rsid w:val="00CA5B06"/>
    <w:rsid w:val="00CA63CF"/>
    <w:rsid w:val="00CA76E7"/>
    <w:rsid w:val="00CA7C0C"/>
    <w:rsid w:val="00CB04F4"/>
    <w:rsid w:val="00CB0888"/>
    <w:rsid w:val="00CB2DA3"/>
    <w:rsid w:val="00CB536A"/>
    <w:rsid w:val="00CC0792"/>
    <w:rsid w:val="00CC1E8C"/>
    <w:rsid w:val="00CC736A"/>
    <w:rsid w:val="00CD228D"/>
    <w:rsid w:val="00CD2345"/>
    <w:rsid w:val="00CD32BD"/>
    <w:rsid w:val="00CD33CA"/>
    <w:rsid w:val="00CD3EFA"/>
    <w:rsid w:val="00CD5DC0"/>
    <w:rsid w:val="00CD6133"/>
    <w:rsid w:val="00CE2365"/>
    <w:rsid w:val="00CE26E8"/>
    <w:rsid w:val="00CE4E5C"/>
    <w:rsid w:val="00CE7493"/>
    <w:rsid w:val="00CF1358"/>
    <w:rsid w:val="00CF1E73"/>
    <w:rsid w:val="00CF4150"/>
    <w:rsid w:val="00CF6EE4"/>
    <w:rsid w:val="00CF7656"/>
    <w:rsid w:val="00D000C3"/>
    <w:rsid w:val="00D02754"/>
    <w:rsid w:val="00D02995"/>
    <w:rsid w:val="00D05423"/>
    <w:rsid w:val="00D137C2"/>
    <w:rsid w:val="00D13B9A"/>
    <w:rsid w:val="00D14648"/>
    <w:rsid w:val="00D14C2D"/>
    <w:rsid w:val="00D163BB"/>
    <w:rsid w:val="00D17054"/>
    <w:rsid w:val="00D20A0A"/>
    <w:rsid w:val="00D236C2"/>
    <w:rsid w:val="00D23772"/>
    <w:rsid w:val="00D24D87"/>
    <w:rsid w:val="00D25C63"/>
    <w:rsid w:val="00D26A3F"/>
    <w:rsid w:val="00D30297"/>
    <w:rsid w:val="00D32014"/>
    <w:rsid w:val="00D3242B"/>
    <w:rsid w:val="00D3284D"/>
    <w:rsid w:val="00D32BE4"/>
    <w:rsid w:val="00D33ECF"/>
    <w:rsid w:val="00D34331"/>
    <w:rsid w:val="00D3560A"/>
    <w:rsid w:val="00D356DD"/>
    <w:rsid w:val="00D35A84"/>
    <w:rsid w:val="00D377DA"/>
    <w:rsid w:val="00D3780F"/>
    <w:rsid w:val="00D40AAA"/>
    <w:rsid w:val="00D456C5"/>
    <w:rsid w:val="00D464E3"/>
    <w:rsid w:val="00D47930"/>
    <w:rsid w:val="00D51116"/>
    <w:rsid w:val="00D51C90"/>
    <w:rsid w:val="00D53425"/>
    <w:rsid w:val="00D5472A"/>
    <w:rsid w:val="00D55DEA"/>
    <w:rsid w:val="00D5613A"/>
    <w:rsid w:val="00D57796"/>
    <w:rsid w:val="00D602F0"/>
    <w:rsid w:val="00D60521"/>
    <w:rsid w:val="00D60CC6"/>
    <w:rsid w:val="00D610A1"/>
    <w:rsid w:val="00D63648"/>
    <w:rsid w:val="00D63B82"/>
    <w:rsid w:val="00D6401D"/>
    <w:rsid w:val="00D6626F"/>
    <w:rsid w:val="00D66476"/>
    <w:rsid w:val="00D66E06"/>
    <w:rsid w:val="00D7019E"/>
    <w:rsid w:val="00D7110C"/>
    <w:rsid w:val="00D71F8B"/>
    <w:rsid w:val="00D73FC3"/>
    <w:rsid w:val="00D76479"/>
    <w:rsid w:val="00D767F9"/>
    <w:rsid w:val="00D76B41"/>
    <w:rsid w:val="00D805EF"/>
    <w:rsid w:val="00D8091A"/>
    <w:rsid w:val="00D813E8"/>
    <w:rsid w:val="00D828F4"/>
    <w:rsid w:val="00D838C8"/>
    <w:rsid w:val="00D83E65"/>
    <w:rsid w:val="00D84669"/>
    <w:rsid w:val="00D8571A"/>
    <w:rsid w:val="00D85964"/>
    <w:rsid w:val="00D86317"/>
    <w:rsid w:val="00D86967"/>
    <w:rsid w:val="00D87341"/>
    <w:rsid w:val="00D90FC8"/>
    <w:rsid w:val="00D931D3"/>
    <w:rsid w:val="00D94E24"/>
    <w:rsid w:val="00D96330"/>
    <w:rsid w:val="00D96458"/>
    <w:rsid w:val="00DA1425"/>
    <w:rsid w:val="00DA6BC5"/>
    <w:rsid w:val="00DB077C"/>
    <w:rsid w:val="00DB5B86"/>
    <w:rsid w:val="00DB5EE2"/>
    <w:rsid w:val="00DB71D6"/>
    <w:rsid w:val="00DC0E0B"/>
    <w:rsid w:val="00DC2824"/>
    <w:rsid w:val="00DC3C5A"/>
    <w:rsid w:val="00DC3FCE"/>
    <w:rsid w:val="00DC6F4B"/>
    <w:rsid w:val="00DC7C7B"/>
    <w:rsid w:val="00DD1F0D"/>
    <w:rsid w:val="00DD26E6"/>
    <w:rsid w:val="00DD4232"/>
    <w:rsid w:val="00DD49D0"/>
    <w:rsid w:val="00DD502E"/>
    <w:rsid w:val="00DD5DD4"/>
    <w:rsid w:val="00DD6284"/>
    <w:rsid w:val="00DD6E13"/>
    <w:rsid w:val="00DE06D4"/>
    <w:rsid w:val="00DE0BB0"/>
    <w:rsid w:val="00DE0BB3"/>
    <w:rsid w:val="00DE34AA"/>
    <w:rsid w:val="00DE6AC0"/>
    <w:rsid w:val="00DE7A1D"/>
    <w:rsid w:val="00DF2205"/>
    <w:rsid w:val="00DF3A3F"/>
    <w:rsid w:val="00DF4B9D"/>
    <w:rsid w:val="00DF7D36"/>
    <w:rsid w:val="00E04719"/>
    <w:rsid w:val="00E04E1B"/>
    <w:rsid w:val="00E07D5C"/>
    <w:rsid w:val="00E10851"/>
    <w:rsid w:val="00E14E92"/>
    <w:rsid w:val="00E15C24"/>
    <w:rsid w:val="00E164B0"/>
    <w:rsid w:val="00E20489"/>
    <w:rsid w:val="00E21906"/>
    <w:rsid w:val="00E22A24"/>
    <w:rsid w:val="00E24950"/>
    <w:rsid w:val="00E32E35"/>
    <w:rsid w:val="00E337DE"/>
    <w:rsid w:val="00E345C3"/>
    <w:rsid w:val="00E35210"/>
    <w:rsid w:val="00E355CA"/>
    <w:rsid w:val="00E3605B"/>
    <w:rsid w:val="00E36B5C"/>
    <w:rsid w:val="00E40718"/>
    <w:rsid w:val="00E40E3F"/>
    <w:rsid w:val="00E419B5"/>
    <w:rsid w:val="00E4317B"/>
    <w:rsid w:val="00E43959"/>
    <w:rsid w:val="00E43B93"/>
    <w:rsid w:val="00E45D4F"/>
    <w:rsid w:val="00E46135"/>
    <w:rsid w:val="00E47183"/>
    <w:rsid w:val="00E51517"/>
    <w:rsid w:val="00E51768"/>
    <w:rsid w:val="00E5224C"/>
    <w:rsid w:val="00E5426A"/>
    <w:rsid w:val="00E5448E"/>
    <w:rsid w:val="00E54974"/>
    <w:rsid w:val="00E600C4"/>
    <w:rsid w:val="00E60BB8"/>
    <w:rsid w:val="00E61E07"/>
    <w:rsid w:val="00E642BC"/>
    <w:rsid w:val="00E64BA8"/>
    <w:rsid w:val="00E64E76"/>
    <w:rsid w:val="00E657EB"/>
    <w:rsid w:val="00E66C5D"/>
    <w:rsid w:val="00E66C5E"/>
    <w:rsid w:val="00E6777F"/>
    <w:rsid w:val="00E7085A"/>
    <w:rsid w:val="00E70A33"/>
    <w:rsid w:val="00E7188D"/>
    <w:rsid w:val="00E722B3"/>
    <w:rsid w:val="00E74715"/>
    <w:rsid w:val="00E76596"/>
    <w:rsid w:val="00E77A99"/>
    <w:rsid w:val="00E77F7A"/>
    <w:rsid w:val="00E81C5C"/>
    <w:rsid w:val="00E864A1"/>
    <w:rsid w:val="00E86DAF"/>
    <w:rsid w:val="00E87318"/>
    <w:rsid w:val="00E9062F"/>
    <w:rsid w:val="00E91602"/>
    <w:rsid w:val="00E92A2F"/>
    <w:rsid w:val="00E92AC2"/>
    <w:rsid w:val="00E9651C"/>
    <w:rsid w:val="00E96718"/>
    <w:rsid w:val="00E96839"/>
    <w:rsid w:val="00E973C6"/>
    <w:rsid w:val="00E9770F"/>
    <w:rsid w:val="00EA044C"/>
    <w:rsid w:val="00EA1A49"/>
    <w:rsid w:val="00EA2858"/>
    <w:rsid w:val="00EA2CF3"/>
    <w:rsid w:val="00EA345B"/>
    <w:rsid w:val="00EA4E5C"/>
    <w:rsid w:val="00EA6172"/>
    <w:rsid w:val="00EA6FCB"/>
    <w:rsid w:val="00EA79F2"/>
    <w:rsid w:val="00EB197D"/>
    <w:rsid w:val="00EB2ABC"/>
    <w:rsid w:val="00EB7982"/>
    <w:rsid w:val="00EC0A7E"/>
    <w:rsid w:val="00EC1329"/>
    <w:rsid w:val="00EC15B4"/>
    <w:rsid w:val="00EC161F"/>
    <w:rsid w:val="00EC1AD3"/>
    <w:rsid w:val="00EC34ED"/>
    <w:rsid w:val="00EC48E3"/>
    <w:rsid w:val="00EC559A"/>
    <w:rsid w:val="00EC73B7"/>
    <w:rsid w:val="00ED0719"/>
    <w:rsid w:val="00ED1C9E"/>
    <w:rsid w:val="00ED46AA"/>
    <w:rsid w:val="00ED70B9"/>
    <w:rsid w:val="00ED7BAA"/>
    <w:rsid w:val="00EE09C2"/>
    <w:rsid w:val="00EE372E"/>
    <w:rsid w:val="00EE6DB3"/>
    <w:rsid w:val="00EF2906"/>
    <w:rsid w:val="00EF3B66"/>
    <w:rsid w:val="00EF435F"/>
    <w:rsid w:val="00EF4FA3"/>
    <w:rsid w:val="00EF5E6C"/>
    <w:rsid w:val="00F00998"/>
    <w:rsid w:val="00F023C4"/>
    <w:rsid w:val="00F0242C"/>
    <w:rsid w:val="00F050AA"/>
    <w:rsid w:val="00F05553"/>
    <w:rsid w:val="00F05A47"/>
    <w:rsid w:val="00F06F6E"/>
    <w:rsid w:val="00F07107"/>
    <w:rsid w:val="00F11559"/>
    <w:rsid w:val="00F11658"/>
    <w:rsid w:val="00F12381"/>
    <w:rsid w:val="00F12505"/>
    <w:rsid w:val="00F125CB"/>
    <w:rsid w:val="00F15862"/>
    <w:rsid w:val="00F20029"/>
    <w:rsid w:val="00F2100C"/>
    <w:rsid w:val="00F22129"/>
    <w:rsid w:val="00F23027"/>
    <w:rsid w:val="00F2327E"/>
    <w:rsid w:val="00F245EC"/>
    <w:rsid w:val="00F32515"/>
    <w:rsid w:val="00F32ACA"/>
    <w:rsid w:val="00F330B1"/>
    <w:rsid w:val="00F33891"/>
    <w:rsid w:val="00F3503A"/>
    <w:rsid w:val="00F3756E"/>
    <w:rsid w:val="00F4110E"/>
    <w:rsid w:val="00F425A1"/>
    <w:rsid w:val="00F43650"/>
    <w:rsid w:val="00F43890"/>
    <w:rsid w:val="00F44675"/>
    <w:rsid w:val="00F44C82"/>
    <w:rsid w:val="00F44EAC"/>
    <w:rsid w:val="00F45451"/>
    <w:rsid w:val="00F4613D"/>
    <w:rsid w:val="00F46EE2"/>
    <w:rsid w:val="00F470D9"/>
    <w:rsid w:val="00F51834"/>
    <w:rsid w:val="00F521FB"/>
    <w:rsid w:val="00F523BF"/>
    <w:rsid w:val="00F53263"/>
    <w:rsid w:val="00F5480A"/>
    <w:rsid w:val="00F57F26"/>
    <w:rsid w:val="00F614F4"/>
    <w:rsid w:val="00F61F05"/>
    <w:rsid w:val="00F62A6D"/>
    <w:rsid w:val="00F638F8"/>
    <w:rsid w:val="00F63EF9"/>
    <w:rsid w:val="00F649E5"/>
    <w:rsid w:val="00F67E68"/>
    <w:rsid w:val="00F70D7F"/>
    <w:rsid w:val="00F71737"/>
    <w:rsid w:val="00F71E10"/>
    <w:rsid w:val="00F765C2"/>
    <w:rsid w:val="00F76F8E"/>
    <w:rsid w:val="00F772FC"/>
    <w:rsid w:val="00F77959"/>
    <w:rsid w:val="00F8020C"/>
    <w:rsid w:val="00F806A9"/>
    <w:rsid w:val="00F80A33"/>
    <w:rsid w:val="00F815C5"/>
    <w:rsid w:val="00F83260"/>
    <w:rsid w:val="00F83F5F"/>
    <w:rsid w:val="00F84860"/>
    <w:rsid w:val="00F84F98"/>
    <w:rsid w:val="00F860AF"/>
    <w:rsid w:val="00F8752E"/>
    <w:rsid w:val="00F90F6B"/>
    <w:rsid w:val="00F94C36"/>
    <w:rsid w:val="00F94FED"/>
    <w:rsid w:val="00F97075"/>
    <w:rsid w:val="00F970C4"/>
    <w:rsid w:val="00FA07DC"/>
    <w:rsid w:val="00FA161C"/>
    <w:rsid w:val="00FA47EC"/>
    <w:rsid w:val="00FA619E"/>
    <w:rsid w:val="00FA70F1"/>
    <w:rsid w:val="00FB5011"/>
    <w:rsid w:val="00FB6427"/>
    <w:rsid w:val="00FB7DAE"/>
    <w:rsid w:val="00FC095A"/>
    <w:rsid w:val="00FC2BE3"/>
    <w:rsid w:val="00FC4450"/>
    <w:rsid w:val="00FC45AD"/>
    <w:rsid w:val="00FC6F6C"/>
    <w:rsid w:val="00FD142A"/>
    <w:rsid w:val="00FD35AD"/>
    <w:rsid w:val="00FD35C8"/>
    <w:rsid w:val="00FD464E"/>
    <w:rsid w:val="00FD6C56"/>
    <w:rsid w:val="00FD6F67"/>
    <w:rsid w:val="00FE2D54"/>
    <w:rsid w:val="00FE68AD"/>
    <w:rsid w:val="00FE6D9F"/>
    <w:rsid w:val="00FF0D8A"/>
    <w:rsid w:val="00FF102D"/>
    <w:rsid w:val="00FF2229"/>
    <w:rsid w:val="00FF2E1D"/>
    <w:rsid w:val="00FF4340"/>
    <w:rsid w:val="00FF4C08"/>
    <w:rsid w:val="00FF67A6"/>
    <w:rsid w:val="00FF6CE5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8C5E1-F3C0-4482-ADAD-AC1328F2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8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7054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17054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70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7054"/>
  </w:style>
  <w:style w:type="character" w:styleId="a9">
    <w:name w:val="Strong"/>
    <w:basedOn w:val="a0"/>
    <w:uiPriority w:val="22"/>
    <w:qFormat/>
    <w:rsid w:val="009D5289"/>
    <w:rPr>
      <w:b/>
      <w:bCs/>
    </w:rPr>
  </w:style>
  <w:style w:type="paragraph" w:styleId="aa">
    <w:name w:val="No Spacing"/>
    <w:uiPriority w:val="99"/>
    <w:qFormat/>
    <w:rsid w:val="005F122C"/>
    <w:pPr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81">
    <w:name w:val="Font Style81"/>
    <w:uiPriority w:val="99"/>
    <w:rsid w:val="008811D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0B6CFE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0B6CFE"/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0B6CFE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30F1C"/>
    <w:pPr>
      <w:ind w:left="720"/>
      <w:contextualSpacing/>
    </w:pPr>
  </w:style>
  <w:style w:type="paragraph" w:customStyle="1" w:styleId="ac">
    <w:name w:val="Знак"/>
    <w:basedOn w:val="a"/>
    <w:rsid w:val="003D079C"/>
    <w:pPr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4443</Words>
  <Characters>25328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Гущин_И</dc:creator>
  <cp:lastModifiedBy>Булат Набиуллин</cp:lastModifiedBy>
  <cp:revision>16</cp:revision>
  <cp:lastPrinted>2018-01-26T08:53:00Z</cp:lastPrinted>
  <dcterms:created xsi:type="dcterms:W3CDTF">2020-12-25T13:37:00Z</dcterms:created>
  <dcterms:modified xsi:type="dcterms:W3CDTF">2022-01-27T07:06:00Z</dcterms:modified>
</cp:coreProperties>
</file>