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1FCFC" w14:textId="77777777" w:rsidR="0000277E" w:rsidRDefault="0000277E" w:rsidP="00BD54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5324AA" w14:textId="77777777" w:rsidR="0020536D" w:rsidRDefault="008D0199" w:rsidP="0000277E">
      <w:pPr>
        <w:spacing w:after="0" w:line="240" w:lineRule="auto"/>
        <w:jc w:val="center"/>
      </w:pPr>
      <w:r w:rsidRPr="008D0199">
        <w:rPr>
          <w:rFonts w:ascii="Times New Roman" w:hAnsi="Times New Roman" w:cs="Times New Roman"/>
          <w:b/>
          <w:bCs/>
          <w:sz w:val="24"/>
          <w:szCs w:val="24"/>
        </w:rPr>
        <w:t xml:space="preserve">Реестр соглашений </w:t>
      </w:r>
      <w:proofErr w:type="spellStart"/>
      <w:r w:rsidRPr="008D0199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proofErr w:type="spellEnd"/>
      <w:r w:rsidRPr="008D0199">
        <w:rPr>
          <w:rFonts w:ascii="Times New Roman" w:hAnsi="Times New Roman" w:cs="Times New Roman"/>
          <w:b/>
          <w:bCs/>
          <w:sz w:val="24"/>
          <w:szCs w:val="24"/>
        </w:rPr>
        <w:t>-частного партнёрства в Республике Татарстан</w:t>
      </w:r>
      <w:r w:rsidR="0000277E" w:rsidRPr="0000277E">
        <w:t xml:space="preserve"> </w:t>
      </w:r>
    </w:p>
    <w:p w14:paraId="29B274C9" w14:textId="287BB8DB" w:rsidR="0000277E" w:rsidRDefault="0000277E" w:rsidP="00002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77E"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</w:t>
      </w:r>
      <w:r w:rsidR="00382048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C84AC2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="0038204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E032E" w:rsidRPr="002379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02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199" w:rsidRPr="008D0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371391" w14:textId="77777777" w:rsidR="0020536D" w:rsidRDefault="008D0199" w:rsidP="00002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36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13</w:t>
      </w:r>
      <w:r w:rsidR="0000277E" w:rsidRPr="0020536D">
        <w:rPr>
          <w:rFonts w:ascii="Times New Roman" w:hAnsi="Times New Roman" w:cs="Times New Roman"/>
          <w:sz w:val="24"/>
          <w:szCs w:val="24"/>
        </w:rPr>
        <w:t xml:space="preserve">.07.2015 </w:t>
      </w:r>
      <w:r w:rsidRPr="0020536D">
        <w:rPr>
          <w:rFonts w:ascii="Times New Roman" w:hAnsi="Times New Roman" w:cs="Times New Roman"/>
          <w:sz w:val="24"/>
          <w:szCs w:val="24"/>
        </w:rPr>
        <w:t xml:space="preserve">№ 224-ФЗ «О государственно-частном партнерстве, </w:t>
      </w:r>
      <w:proofErr w:type="spellStart"/>
      <w:r w:rsidRPr="0020536D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20536D">
        <w:rPr>
          <w:rFonts w:ascii="Times New Roman" w:hAnsi="Times New Roman" w:cs="Times New Roman"/>
          <w:sz w:val="24"/>
          <w:szCs w:val="24"/>
        </w:rPr>
        <w:t xml:space="preserve">-частном </w:t>
      </w:r>
    </w:p>
    <w:p w14:paraId="61F685A1" w14:textId="77777777" w:rsidR="00E3525A" w:rsidRDefault="008D0199" w:rsidP="00002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36D">
        <w:rPr>
          <w:rFonts w:ascii="Times New Roman" w:hAnsi="Times New Roman" w:cs="Times New Roman"/>
          <w:sz w:val="24"/>
          <w:szCs w:val="24"/>
        </w:rPr>
        <w:t xml:space="preserve">партнерстве в Российской Федерации») </w:t>
      </w:r>
    </w:p>
    <w:p w14:paraId="4971572A" w14:textId="77777777" w:rsidR="0020536D" w:rsidRPr="0020536D" w:rsidRDefault="0020536D" w:rsidP="00002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26" w:type="dxa"/>
        <w:tblLayout w:type="fixed"/>
        <w:tblLook w:val="04A0" w:firstRow="1" w:lastRow="0" w:firstColumn="1" w:lastColumn="0" w:noHBand="0" w:noVBand="1"/>
      </w:tblPr>
      <w:tblGrid>
        <w:gridCol w:w="556"/>
        <w:gridCol w:w="1694"/>
        <w:gridCol w:w="1695"/>
        <w:gridCol w:w="1425"/>
        <w:gridCol w:w="1276"/>
        <w:gridCol w:w="1275"/>
        <w:gridCol w:w="1890"/>
        <w:gridCol w:w="1890"/>
        <w:gridCol w:w="1658"/>
        <w:gridCol w:w="1367"/>
      </w:tblGrid>
      <w:tr w:rsidR="004E54D1" w:rsidRPr="008D0199" w14:paraId="5AB9AF0A" w14:textId="77777777" w:rsidTr="00F45BAA">
        <w:tc>
          <w:tcPr>
            <w:tcW w:w="556" w:type="dxa"/>
          </w:tcPr>
          <w:p w14:paraId="5D693A7E" w14:textId="45400C4A" w:rsidR="004E54D1" w:rsidRPr="002678E6" w:rsidRDefault="004E54D1" w:rsidP="004E54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4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E54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694" w:type="dxa"/>
          </w:tcPr>
          <w:p w14:paraId="295FF6BE" w14:textId="739672DC" w:rsidR="004E54D1" w:rsidRPr="002678E6" w:rsidRDefault="004E54D1" w:rsidP="008D01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4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заключенного соглашения</w:t>
            </w:r>
          </w:p>
        </w:tc>
        <w:tc>
          <w:tcPr>
            <w:tcW w:w="1695" w:type="dxa"/>
          </w:tcPr>
          <w:p w14:paraId="1C29D2C2" w14:textId="6AA725BF" w:rsidR="004E54D1" w:rsidRPr="002678E6" w:rsidRDefault="004E54D1" w:rsidP="008D01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8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заключенного соглашения</w:t>
            </w:r>
          </w:p>
          <w:p w14:paraId="0B87108E" w14:textId="77777777" w:rsidR="004E54D1" w:rsidRPr="002678E6" w:rsidRDefault="004E54D1" w:rsidP="008D01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5792D447" w14:textId="77777777" w:rsidR="004E54D1" w:rsidRPr="002678E6" w:rsidRDefault="004E54D1" w:rsidP="008D01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8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Реквизиты заключенного соглашения</w:t>
            </w:r>
          </w:p>
        </w:tc>
        <w:tc>
          <w:tcPr>
            <w:tcW w:w="1276" w:type="dxa"/>
          </w:tcPr>
          <w:p w14:paraId="36E68694" w14:textId="77777777" w:rsidR="004E54D1" w:rsidRPr="002678E6" w:rsidRDefault="004E54D1" w:rsidP="008D01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8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Стороны соглашения</w:t>
            </w:r>
          </w:p>
        </w:tc>
        <w:tc>
          <w:tcPr>
            <w:tcW w:w="1275" w:type="dxa"/>
          </w:tcPr>
          <w:p w14:paraId="44C5ACFD" w14:textId="77777777" w:rsidR="004E54D1" w:rsidRPr="002678E6" w:rsidRDefault="004E54D1" w:rsidP="008D01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8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1890" w:type="dxa"/>
          </w:tcPr>
          <w:p w14:paraId="6E8A3BDA" w14:textId="77777777" w:rsidR="004E54D1" w:rsidRPr="002678E6" w:rsidRDefault="004E54D1" w:rsidP="008D01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8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места расположения объекта</w:t>
            </w:r>
          </w:p>
        </w:tc>
        <w:tc>
          <w:tcPr>
            <w:tcW w:w="1890" w:type="dxa"/>
          </w:tcPr>
          <w:p w14:paraId="48270126" w14:textId="77777777" w:rsidR="004E54D1" w:rsidRPr="002678E6" w:rsidRDefault="004E54D1" w:rsidP="008D01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8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Сроки реализации соглашения</w:t>
            </w:r>
          </w:p>
        </w:tc>
        <w:tc>
          <w:tcPr>
            <w:tcW w:w="1658" w:type="dxa"/>
          </w:tcPr>
          <w:p w14:paraId="1B63D876" w14:textId="77777777" w:rsidR="004E54D1" w:rsidRPr="002678E6" w:rsidRDefault="004E54D1" w:rsidP="008D01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8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Текущий статус реализации соглашения</w:t>
            </w:r>
          </w:p>
        </w:tc>
        <w:tc>
          <w:tcPr>
            <w:tcW w:w="1367" w:type="dxa"/>
          </w:tcPr>
          <w:p w14:paraId="6073EF8C" w14:textId="77777777" w:rsidR="004E54D1" w:rsidRPr="002678E6" w:rsidRDefault="004E54D1" w:rsidP="008D01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8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стоимость создания объекта, рублей</w:t>
            </w:r>
          </w:p>
        </w:tc>
      </w:tr>
      <w:tr w:rsidR="000201BE" w:rsidRPr="008D0199" w14:paraId="2F2B38DE" w14:textId="77777777" w:rsidTr="00F45BAA">
        <w:tc>
          <w:tcPr>
            <w:tcW w:w="556" w:type="dxa"/>
          </w:tcPr>
          <w:p w14:paraId="451B4343" w14:textId="79F05847" w:rsidR="000201BE" w:rsidRPr="002678E6" w:rsidRDefault="00A1159D" w:rsidP="004E54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260C5CC0" w14:textId="720F83CA" w:rsidR="000201BE" w:rsidRPr="00D97B45" w:rsidRDefault="000201BE" w:rsidP="00B144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Набережные Челны  </w:t>
            </w:r>
          </w:p>
        </w:tc>
        <w:tc>
          <w:tcPr>
            <w:tcW w:w="1695" w:type="dxa"/>
          </w:tcPr>
          <w:p w14:paraId="0A7D2AC2" w14:textId="6698BA5B" w:rsidR="000201BE" w:rsidRPr="006E457D" w:rsidRDefault="000201BE" w:rsidP="004E54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457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25" w:type="dxa"/>
          </w:tcPr>
          <w:p w14:paraId="589643F2" w14:textId="77777777" w:rsidR="000201BE" w:rsidRPr="002678E6" w:rsidRDefault="000201BE" w:rsidP="00F605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8E6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о </w:t>
            </w:r>
            <w:proofErr w:type="spellStart"/>
            <w:r w:rsidRPr="002678E6">
              <w:rPr>
                <w:rFonts w:ascii="Times New Roman" w:hAnsi="Times New Roman" w:cs="Times New Roman"/>
                <w:sz w:val="18"/>
                <w:szCs w:val="18"/>
              </w:rPr>
              <w:t>муниципально</w:t>
            </w:r>
            <w:proofErr w:type="spellEnd"/>
            <w:r w:rsidRPr="002678E6">
              <w:rPr>
                <w:rFonts w:ascii="Times New Roman" w:hAnsi="Times New Roman" w:cs="Times New Roman"/>
                <w:sz w:val="18"/>
                <w:szCs w:val="18"/>
              </w:rPr>
              <w:t xml:space="preserve">-частном партнерстве по строительству спортивно-оздоровительного комплекса на земельном участке с кадастровым номером №16:52:000000:4009 по адресу: г. Набережные Челны, район пересечения Набережной </w:t>
            </w:r>
            <w:proofErr w:type="spellStart"/>
            <w:r w:rsidRPr="002678E6">
              <w:rPr>
                <w:rFonts w:ascii="Times New Roman" w:hAnsi="Times New Roman" w:cs="Times New Roman"/>
                <w:sz w:val="18"/>
                <w:szCs w:val="18"/>
              </w:rPr>
              <w:t>им.Габдуллы</w:t>
            </w:r>
            <w:proofErr w:type="spellEnd"/>
            <w:r w:rsidRPr="002678E6">
              <w:rPr>
                <w:rFonts w:ascii="Times New Roman" w:hAnsi="Times New Roman" w:cs="Times New Roman"/>
                <w:sz w:val="18"/>
                <w:szCs w:val="18"/>
              </w:rPr>
              <w:t xml:space="preserve"> Тукая и улицы </w:t>
            </w:r>
            <w:proofErr w:type="spellStart"/>
            <w:r w:rsidRPr="002678E6">
              <w:rPr>
                <w:rFonts w:ascii="Times New Roman" w:hAnsi="Times New Roman" w:cs="Times New Roman"/>
                <w:sz w:val="18"/>
                <w:szCs w:val="18"/>
              </w:rPr>
              <w:t>В.Гостева</w:t>
            </w:r>
            <w:proofErr w:type="spellEnd"/>
            <w:r w:rsidRPr="002678E6">
              <w:rPr>
                <w:rFonts w:ascii="Times New Roman" w:hAnsi="Times New Roman" w:cs="Times New Roman"/>
                <w:sz w:val="18"/>
                <w:szCs w:val="18"/>
              </w:rPr>
              <w:t xml:space="preserve"> и его последующей эксплуатации</w:t>
            </w:r>
          </w:p>
          <w:p w14:paraId="7EDE095F" w14:textId="17B97462" w:rsidR="000201BE" w:rsidRPr="002678E6" w:rsidRDefault="000201BE" w:rsidP="004E54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8E6">
              <w:rPr>
                <w:rFonts w:ascii="Times New Roman" w:hAnsi="Times New Roman" w:cs="Times New Roman"/>
                <w:sz w:val="18"/>
                <w:szCs w:val="18"/>
              </w:rPr>
              <w:t>Публичный</w:t>
            </w:r>
          </w:p>
        </w:tc>
        <w:tc>
          <w:tcPr>
            <w:tcW w:w="1276" w:type="dxa"/>
          </w:tcPr>
          <w:p w14:paraId="271A8ADB" w14:textId="40B2826F" w:rsidR="000201BE" w:rsidRPr="002678E6" w:rsidRDefault="000201BE" w:rsidP="004E54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8E6">
              <w:rPr>
                <w:rFonts w:ascii="Times New Roman" w:hAnsi="Times New Roman" w:cs="Times New Roman"/>
                <w:sz w:val="18"/>
                <w:szCs w:val="18"/>
              </w:rPr>
              <w:t>Публичный партнер: Муниципальное образование город Набережные Челны Республики Татарстан Частный партнер: ООО «Аква-регион»</w:t>
            </w:r>
          </w:p>
        </w:tc>
        <w:tc>
          <w:tcPr>
            <w:tcW w:w="1275" w:type="dxa"/>
          </w:tcPr>
          <w:p w14:paraId="404DCB73" w14:textId="1B42A3F5" w:rsidR="000201BE" w:rsidRPr="002678E6" w:rsidRDefault="000201BE" w:rsidP="004E54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8E6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Спортивно-оздоровительный комплекс</w:t>
            </w:r>
          </w:p>
        </w:tc>
        <w:tc>
          <w:tcPr>
            <w:tcW w:w="1890" w:type="dxa"/>
          </w:tcPr>
          <w:p w14:paraId="0382D718" w14:textId="47152572" w:rsidR="000201BE" w:rsidRPr="002678E6" w:rsidRDefault="000201BE" w:rsidP="004E54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8E6">
              <w:rPr>
                <w:rFonts w:ascii="Times New Roman" w:hAnsi="Times New Roman" w:cs="Times New Roman"/>
                <w:sz w:val="18"/>
                <w:szCs w:val="18"/>
              </w:rPr>
              <w:t xml:space="preserve">г. Набережные Челны, район пересечения Набережной им. </w:t>
            </w:r>
            <w:proofErr w:type="spellStart"/>
            <w:r w:rsidRPr="002678E6">
              <w:rPr>
                <w:rFonts w:ascii="Times New Roman" w:hAnsi="Times New Roman" w:cs="Times New Roman"/>
                <w:sz w:val="18"/>
                <w:szCs w:val="18"/>
              </w:rPr>
              <w:t>Габдуллы</w:t>
            </w:r>
            <w:proofErr w:type="spellEnd"/>
            <w:r w:rsidRPr="002678E6">
              <w:rPr>
                <w:rFonts w:ascii="Times New Roman" w:hAnsi="Times New Roman" w:cs="Times New Roman"/>
                <w:sz w:val="18"/>
                <w:szCs w:val="18"/>
              </w:rPr>
              <w:t xml:space="preserve"> Тукая и улицы </w:t>
            </w:r>
            <w:proofErr w:type="spellStart"/>
            <w:r w:rsidRPr="002678E6">
              <w:rPr>
                <w:rFonts w:ascii="Times New Roman" w:hAnsi="Times New Roman" w:cs="Times New Roman"/>
                <w:sz w:val="18"/>
                <w:szCs w:val="18"/>
              </w:rPr>
              <w:t>В.Гостева</w:t>
            </w:r>
            <w:proofErr w:type="spellEnd"/>
          </w:p>
        </w:tc>
        <w:tc>
          <w:tcPr>
            <w:tcW w:w="1890" w:type="dxa"/>
          </w:tcPr>
          <w:p w14:paraId="4D825ECD" w14:textId="114A64C1" w:rsidR="000201BE" w:rsidRPr="002678E6" w:rsidRDefault="000201BE" w:rsidP="004E54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1658" w:type="dxa"/>
          </w:tcPr>
          <w:p w14:paraId="1D7BC953" w14:textId="6E07E786" w:rsidR="000201BE" w:rsidRPr="002678E6" w:rsidRDefault="000201BE" w:rsidP="004E54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8E6">
              <w:rPr>
                <w:rFonts w:ascii="Times New Roman" w:hAnsi="Times New Roman" w:cs="Times New Roman"/>
                <w:sz w:val="18"/>
                <w:szCs w:val="18"/>
              </w:rPr>
              <w:t>Эксплуатация</w:t>
            </w:r>
          </w:p>
        </w:tc>
        <w:tc>
          <w:tcPr>
            <w:tcW w:w="1367" w:type="dxa"/>
          </w:tcPr>
          <w:p w14:paraId="30E72961" w14:textId="4049EE59" w:rsidR="000201BE" w:rsidRPr="002678E6" w:rsidRDefault="000201BE" w:rsidP="004E54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678E6">
              <w:rPr>
                <w:rFonts w:ascii="Times New Roman" w:hAnsi="Times New Roman" w:cs="Times New Roman"/>
                <w:sz w:val="18"/>
                <w:szCs w:val="18"/>
              </w:rPr>
              <w:t>95 млн. руб.</w:t>
            </w:r>
          </w:p>
        </w:tc>
      </w:tr>
    </w:tbl>
    <w:p w14:paraId="083AE7B8" w14:textId="77777777" w:rsidR="008D0199" w:rsidRDefault="008D0199"/>
    <w:sectPr w:rsidR="008D0199" w:rsidSect="008D019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99"/>
    <w:rsid w:val="0000277E"/>
    <w:rsid w:val="000201BE"/>
    <w:rsid w:val="00075F17"/>
    <w:rsid w:val="000B4CBE"/>
    <w:rsid w:val="000C1CD7"/>
    <w:rsid w:val="0010507E"/>
    <w:rsid w:val="00135035"/>
    <w:rsid w:val="001828AB"/>
    <w:rsid w:val="0020536D"/>
    <w:rsid w:val="002379BA"/>
    <w:rsid w:val="002678E6"/>
    <w:rsid w:val="00291FD4"/>
    <w:rsid w:val="002D3D2B"/>
    <w:rsid w:val="00301996"/>
    <w:rsid w:val="00344B57"/>
    <w:rsid w:val="00382048"/>
    <w:rsid w:val="003A255B"/>
    <w:rsid w:val="003A74AF"/>
    <w:rsid w:val="003E018D"/>
    <w:rsid w:val="003E29F2"/>
    <w:rsid w:val="00441264"/>
    <w:rsid w:val="004E54D1"/>
    <w:rsid w:val="005A754C"/>
    <w:rsid w:val="005B20A1"/>
    <w:rsid w:val="00687743"/>
    <w:rsid w:val="006C0363"/>
    <w:rsid w:val="006D5760"/>
    <w:rsid w:val="006E457D"/>
    <w:rsid w:val="006F5123"/>
    <w:rsid w:val="00710EB7"/>
    <w:rsid w:val="007901AF"/>
    <w:rsid w:val="007C7FBE"/>
    <w:rsid w:val="00874EE1"/>
    <w:rsid w:val="008C2953"/>
    <w:rsid w:val="008D0199"/>
    <w:rsid w:val="009115EF"/>
    <w:rsid w:val="009303C0"/>
    <w:rsid w:val="00966785"/>
    <w:rsid w:val="009D602F"/>
    <w:rsid w:val="009E3345"/>
    <w:rsid w:val="00A1159D"/>
    <w:rsid w:val="00A25E32"/>
    <w:rsid w:val="00A922E8"/>
    <w:rsid w:val="00AA753F"/>
    <w:rsid w:val="00B06C9A"/>
    <w:rsid w:val="00B14451"/>
    <w:rsid w:val="00B259C8"/>
    <w:rsid w:val="00B43F4B"/>
    <w:rsid w:val="00B94E14"/>
    <w:rsid w:val="00BD5406"/>
    <w:rsid w:val="00C26A40"/>
    <w:rsid w:val="00C37475"/>
    <w:rsid w:val="00C42925"/>
    <w:rsid w:val="00C628B3"/>
    <w:rsid w:val="00C67A7B"/>
    <w:rsid w:val="00C84AC2"/>
    <w:rsid w:val="00CB12D4"/>
    <w:rsid w:val="00CE032E"/>
    <w:rsid w:val="00D97B45"/>
    <w:rsid w:val="00DE6490"/>
    <w:rsid w:val="00E3525A"/>
    <w:rsid w:val="00E52EB3"/>
    <w:rsid w:val="00E61EDE"/>
    <w:rsid w:val="00EC0BD6"/>
    <w:rsid w:val="00F45BAA"/>
    <w:rsid w:val="00F471BD"/>
    <w:rsid w:val="00F7670D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5B79"/>
  <w15:docId w15:val="{1CC403A9-2430-4DAD-9039-C1F0DFBE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Гарданова</dc:creator>
  <cp:keywords/>
  <dc:description/>
  <cp:lastModifiedBy>Азиза Аментаева Каиргельдыевна</cp:lastModifiedBy>
  <cp:revision>11</cp:revision>
  <dcterms:created xsi:type="dcterms:W3CDTF">2022-02-02T13:29:00Z</dcterms:created>
  <dcterms:modified xsi:type="dcterms:W3CDTF">2022-07-11T08:37:00Z</dcterms:modified>
</cp:coreProperties>
</file>