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5E" w:rsidRDefault="00D85E7A" w:rsidP="00D85E7A">
      <w:pPr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43035" w:rsidRDefault="00643035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525E" w:rsidRDefault="0000525E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43035" w:rsidRPr="00643035" w:rsidRDefault="00E1474C" w:rsidP="00D2120F">
      <w:pPr>
        <w:widowControl/>
        <w:ind w:right="4933" w:firstLine="0"/>
        <w:rPr>
          <w:rFonts w:ascii="Times New Roman" w:hAnsi="Times New Roman" w:cs="Times New Roman"/>
          <w:bCs/>
          <w:sz w:val="28"/>
          <w:szCs w:val="28"/>
        </w:rPr>
      </w:pPr>
      <w:r w:rsidRPr="00E1474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на возмещение затрат организаций, связанных с участием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имиджевой кампании «</w:t>
      </w:r>
      <w:r w:rsidRPr="00E1474C">
        <w:rPr>
          <w:rFonts w:ascii="Times New Roman" w:hAnsi="Times New Roman" w:cs="Times New Roman"/>
          <w:bCs/>
          <w:sz w:val="28"/>
          <w:szCs w:val="28"/>
        </w:rPr>
        <w:t>Invest in Tatarstan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944D3" w:rsidRPr="004944D3">
        <w:t xml:space="preserve"> </w:t>
      </w:r>
      <w:r w:rsidR="004944D3" w:rsidRPr="004944D3">
        <w:rPr>
          <w:rFonts w:ascii="Times New Roman" w:hAnsi="Times New Roman" w:cs="Times New Roman"/>
          <w:bCs/>
          <w:sz w:val="28"/>
          <w:szCs w:val="28"/>
        </w:rPr>
        <w:t>и о признании утратившим силу некоторых актов Кабинета Министров Республики Татарстан»</w:t>
      </w:r>
    </w:p>
    <w:p w:rsidR="00314C18" w:rsidRDefault="00314C18" w:rsidP="00314C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7BF5" w:rsidRDefault="00347BF5" w:rsidP="00314C18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sub_1"/>
    </w:p>
    <w:bookmarkEnd w:id="0"/>
    <w:p w:rsidR="00D2120F" w:rsidRPr="00D2120F" w:rsidRDefault="00D2120F" w:rsidP="00D2120F">
      <w:pPr>
        <w:widowControl/>
        <w:rPr>
          <w:rFonts w:ascii="Times New Roman" w:hAnsi="Times New Roman" w:cs="Times New Roman"/>
          <w:sz w:val="28"/>
          <w:szCs w:val="28"/>
        </w:rPr>
      </w:pPr>
      <w:r w:rsidRPr="00D2120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 и 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в целях возмещения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 w:rsidR="00E1474C">
        <w:rPr>
          <w:rFonts w:ascii="Times New Roman" w:hAnsi="Times New Roman" w:cs="Times New Roman"/>
          <w:sz w:val="28"/>
          <w:szCs w:val="28"/>
        </w:rPr>
        <w:t>»</w:t>
      </w:r>
      <w:r w:rsidR="00E1474C" w:rsidRPr="00E1474C">
        <w:rPr>
          <w:rFonts w:ascii="Times New Roman" w:hAnsi="Times New Roman" w:cs="Times New Roman"/>
          <w:sz w:val="28"/>
          <w:szCs w:val="28"/>
        </w:rPr>
        <w:t>, Кабинет Министров Республики Татарстан постановляет</w:t>
      </w:r>
      <w:r w:rsidRPr="00D2120F">
        <w:rPr>
          <w:rFonts w:ascii="Times New Roman" w:hAnsi="Times New Roman" w:cs="Times New Roman"/>
          <w:sz w:val="28"/>
          <w:szCs w:val="28"/>
        </w:rPr>
        <w:t>:</w:t>
      </w:r>
    </w:p>
    <w:p w:rsidR="00290108" w:rsidRPr="00D2120F" w:rsidRDefault="00D2120F" w:rsidP="00290108">
      <w:pPr>
        <w:widowControl/>
        <w:rPr>
          <w:rFonts w:ascii="Times New Roman" w:hAnsi="Times New Roman" w:cs="Times New Roman"/>
          <w:sz w:val="28"/>
          <w:szCs w:val="28"/>
        </w:rPr>
      </w:pPr>
      <w:r w:rsidRPr="00D2120F">
        <w:rPr>
          <w:rFonts w:ascii="Times New Roman" w:hAnsi="Times New Roman" w:cs="Times New Roman"/>
          <w:sz w:val="28"/>
          <w:szCs w:val="28"/>
        </w:rPr>
        <w:t xml:space="preserve">1. </w:t>
      </w:r>
      <w:r w:rsidR="00E1474C" w:rsidRPr="00E1474C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 на возмещение затрат организаций, связанных с участием в реализации имиджевой</w:t>
      </w:r>
      <w:r w:rsidR="00E1474C">
        <w:rPr>
          <w:rFonts w:ascii="Times New Roman" w:hAnsi="Times New Roman" w:cs="Times New Roman"/>
          <w:sz w:val="28"/>
          <w:szCs w:val="28"/>
        </w:rPr>
        <w:t xml:space="preserve"> кампании «Invest in Tatarstan»</w:t>
      </w:r>
      <w:r w:rsidRPr="00D2120F">
        <w:rPr>
          <w:rFonts w:ascii="Times New Roman" w:hAnsi="Times New Roman" w:cs="Times New Roman"/>
          <w:sz w:val="28"/>
          <w:szCs w:val="28"/>
        </w:rPr>
        <w:t>.</w:t>
      </w:r>
    </w:p>
    <w:p w:rsidR="00314C18" w:rsidRDefault="00D2120F" w:rsidP="00D2120F">
      <w:pPr>
        <w:widowControl/>
        <w:rPr>
          <w:rFonts w:ascii="Times New Roman" w:hAnsi="Times New Roman" w:cs="Times New Roman"/>
          <w:sz w:val="28"/>
          <w:szCs w:val="28"/>
        </w:rPr>
      </w:pPr>
      <w:r w:rsidRPr="00D2120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Агентство инвестиционного развития Республики Татарстан</w:t>
      </w:r>
      <w:r w:rsidR="00290108">
        <w:rPr>
          <w:rFonts w:ascii="Times New Roman" w:hAnsi="Times New Roman" w:cs="Times New Roman"/>
          <w:sz w:val="28"/>
          <w:szCs w:val="28"/>
        </w:rPr>
        <w:t>.</w:t>
      </w:r>
    </w:p>
    <w:p w:rsidR="00290108" w:rsidRDefault="00290108" w:rsidP="00D2120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290108" w:rsidRDefault="00290108" w:rsidP="00D2120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0108">
        <w:rPr>
          <w:rFonts w:ascii="Times New Roman" w:hAnsi="Times New Roman" w:cs="Times New Roman"/>
          <w:sz w:val="28"/>
          <w:szCs w:val="28"/>
        </w:rPr>
        <w:t>остановление К</w:t>
      </w:r>
      <w:r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2901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</w:t>
      </w:r>
      <w:r w:rsidRPr="002901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901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290108">
        <w:rPr>
          <w:rFonts w:ascii="Times New Roman" w:hAnsi="Times New Roman" w:cs="Times New Roman"/>
          <w:sz w:val="28"/>
          <w:szCs w:val="28"/>
        </w:rPr>
        <w:t xml:space="preserve"> </w:t>
      </w:r>
      <w:r w:rsidR="00E1474C" w:rsidRPr="00E1474C">
        <w:rPr>
          <w:rFonts w:ascii="Times New Roman" w:hAnsi="Times New Roman" w:cs="Times New Roman"/>
          <w:sz w:val="28"/>
          <w:szCs w:val="28"/>
        </w:rPr>
        <w:t>от 22</w:t>
      </w:r>
      <w:r w:rsidR="00E1474C">
        <w:rPr>
          <w:rFonts w:ascii="Times New Roman" w:hAnsi="Times New Roman" w:cs="Times New Roman"/>
          <w:sz w:val="28"/>
          <w:szCs w:val="28"/>
        </w:rPr>
        <w:t>.12.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2012 </w:t>
      </w:r>
      <w:r w:rsidR="00E1474C">
        <w:rPr>
          <w:rFonts w:ascii="Times New Roman" w:hAnsi="Times New Roman" w:cs="Times New Roman"/>
          <w:sz w:val="28"/>
          <w:szCs w:val="28"/>
        </w:rPr>
        <w:t>№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 1116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возмещение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 w:rsidR="00E14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108" w:rsidRDefault="00290108" w:rsidP="00E1474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74C">
        <w:rPr>
          <w:rFonts w:ascii="Times New Roman" w:hAnsi="Times New Roman" w:cs="Times New Roman"/>
          <w:sz w:val="28"/>
          <w:szCs w:val="28"/>
        </w:rPr>
        <w:t>п</w:t>
      </w:r>
      <w:r w:rsidR="00E1474C" w:rsidRPr="00E1474C">
        <w:rPr>
          <w:rFonts w:ascii="Times New Roman" w:hAnsi="Times New Roman" w:cs="Times New Roman"/>
          <w:sz w:val="28"/>
          <w:szCs w:val="28"/>
        </w:rPr>
        <w:t>остановление Кабинета Министров Республики Татарстан</w:t>
      </w:r>
      <w:r w:rsidR="00E1474C">
        <w:rPr>
          <w:rFonts w:ascii="Times New Roman" w:hAnsi="Times New Roman" w:cs="Times New Roman"/>
          <w:sz w:val="28"/>
          <w:szCs w:val="28"/>
        </w:rPr>
        <w:t xml:space="preserve"> от 0</w:t>
      </w:r>
      <w:r w:rsidR="00E1474C" w:rsidRPr="00E1474C">
        <w:rPr>
          <w:rFonts w:ascii="Times New Roman" w:hAnsi="Times New Roman" w:cs="Times New Roman"/>
          <w:sz w:val="28"/>
          <w:szCs w:val="28"/>
        </w:rPr>
        <w:t>9</w:t>
      </w:r>
      <w:r w:rsidR="00E1474C">
        <w:rPr>
          <w:rFonts w:ascii="Times New Roman" w:hAnsi="Times New Roman" w:cs="Times New Roman"/>
          <w:sz w:val="28"/>
          <w:szCs w:val="28"/>
        </w:rPr>
        <w:t>.12.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2015 </w:t>
      </w:r>
      <w:r w:rsidR="00E1474C">
        <w:rPr>
          <w:rFonts w:ascii="Times New Roman" w:hAnsi="Times New Roman" w:cs="Times New Roman"/>
          <w:sz w:val="28"/>
          <w:szCs w:val="28"/>
        </w:rPr>
        <w:t>№</w:t>
      </w:r>
      <w:r w:rsidR="00E1474C" w:rsidRPr="00E1474C">
        <w:rPr>
          <w:rFonts w:ascii="Times New Roman" w:hAnsi="Times New Roman" w:cs="Times New Roman"/>
          <w:sz w:val="28"/>
          <w:szCs w:val="28"/>
        </w:rPr>
        <w:t> 930</w:t>
      </w:r>
      <w:r w:rsidR="00E1474C">
        <w:rPr>
          <w:rFonts w:ascii="Times New Roman" w:hAnsi="Times New Roman" w:cs="Times New Roman"/>
          <w:sz w:val="28"/>
          <w:szCs w:val="28"/>
        </w:rPr>
        <w:t xml:space="preserve"> «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субсидий на возмещение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 w:rsidR="00E1474C">
        <w:rPr>
          <w:rFonts w:ascii="Times New Roman" w:hAnsi="Times New Roman" w:cs="Times New Roman"/>
          <w:sz w:val="28"/>
          <w:szCs w:val="28"/>
        </w:rPr>
        <w:t>»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22.12.2012 </w:t>
      </w:r>
      <w:r w:rsidR="00E1474C">
        <w:rPr>
          <w:rFonts w:ascii="Times New Roman" w:hAnsi="Times New Roman" w:cs="Times New Roman"/>
          <w:sz w:val="28"/>
          <w:szCs w:val="28"/>
        </w:rPr>
        <w:t>№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 1116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возмещение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108" w:rsidRPr="00314C18" w:rsidRDefault="00290108" w:rsidP="00E1474C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74C">
        <w:rPr>
          <w:rFonts w:ascii="Times New Roman" w:hAnsi="Times New Roman" w:cs="Times New Roman"/>
          <w:sz w:val="28"/>
          <w:szCs w:val="28"/>
        </w:rPr>
        <w:t>п</w:t>
      </w:r>
      <w:r w:rsidR="00E1474C" w:rsidRPr="00E1474C">
        <w:rPr>
          <w:rFonts w:ascii="Times New Roman" w:hAnsi="Times New Roman" w:cs="Times New Roman"/>
          <w:sz w:val="28"/>
          <w:szCs w:val="28"/>
        </w:rPr>
        <w:t>остановление Кабинета Министров Республики Татарстан</w:t>
      </w:r>
      <w:r w:rsidR="00E1474C">
        <w:rPr>
          <w:rFonts w:ascii="Times New Roman" w:hAnsi="Times New Roman" w:cs="Times New Roman"/>
          <w:sz w:val="28"/>
          <w:szCs w:val="28"/>
        </w:rPr>
        <w:t xml:space="preserve"> </w:t>
      </w:r>
      <w:r w:rsidR="00E1474C" w:rsidRPr="00E1474C">
        <w:rPr>
          <w:rFonts w:ascii="Times New Roman" w:hAnsi="Times New Roman" w:cs="Times New Roman"/>
          <w:sz w:val="28"/>
          <w:szCs w:val="28"/>
        </w:rPr>
        <w:t>от 28</w:t>
      </w:r>
      <w:r w:rsidR="00E1474C">
        <w:rPr>
          <w:rFonts w:ascii="Times New Roman" w:hAnsi="Times New Roman" w:cs="Times New Roman"/>
          <w:sz w:val="28"/>
          <w:szCs w:val="28"/>
        </w:rPr>
        <w:t>.12.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2017 </w:t>
      </w:r>
      <w:r w:rsidR="00E1474C">
        <w:rPr>
          <w:rFonts w:ascii="Times New Roman" w:hAnsi="Times New Roman" w:cs="Times New Roman"/>
          <w:sz w:val="28"/>
          <w:szCs w:val="28"/>
        </w:rPr>
        <w:t>№</w:t>
      </w:r>
      <w:r w:rsidR="00E1474C" w:rsidRPr="00E1474C">
        <w:rPr>
          <w:rFonts w:ascii="Times New Roman" w:hAnsi="Times New Roman" w:cs="Times New Roman"/>
          <w:sz w:val="28"/>
          <w:szCs w:val="28"/>
        </w:rPr>
        <w:t> 1065</w:t>
      </w:r>
      <w:r w:rsidR="00E1474C">
        <w:rPr>
          <w:rFonts w:ascii="Times New Roman" w:hAnsi="Times New Roman" w:cs="Times New Roman"/>
          <w:sz w:val="28"/>
          <w:szCs w:val="28"/>
        </w:rPr>
        <w:t xml:space="preserve"> «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субсидий на возмещение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 w:rsidR="00E1474C">
        <w:rPr>
          <w:rFonts w:ascii="Times New Roman" w:hAnsi="Times New Roman" w:cs="Times New Roman"/>
          <w:sz w:val="28"/>
          <w:szCs w:val="28"/>
        </w:rPr>
        <w:t>»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22.12.2012 </w:t>
      </w:r>
      <w:r w:rsidR="00E1474C">
        <w:rPr>
          <w:rFonts w:ascii="Times New Roman" w:hAnsi="Times New Roman" w:cs="Times New Roman"/>
          <w:sz w:val="28"/>
          <w:szCs w:val="28"/>
        </w:rPr>
        <w:t>№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 1116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возмещение затрат организаций, связанных с участием в реализации имиджевой кампании </w:t>
      </w:r>
      <w:r w:rsidR="00E1474C">
        <w:rPr>
          <w:rFonts w:ascii="Times New Roman" w:hAnsi="Times New Roman" w:cs="Times New Roman"/>
          <w:sz w:val="28"/>
          <w:szCs w:val="28"/>
        </w:rPr>
        <w:t>«</w:t>
      </w:r>
      <w:r w:rsidR="00E1474C" w:rsidRPr="00E1474C">
        <w:rPr>
          <w:rFonts w:ascii="Times New Roman" w:hAnsi="Times New Roman" w:cs="Times New Roman"/>
          <w:sz w:val="28"/>
          <w:szCs w:val="28"/>
        </w:rPr>
        <w:t>Invest in Tatarstan</w:t>
      </w:r>
      <w:r w:rsidR="00E14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695" w:rsidRDefault="00765695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D1490" w:rsidRPr="00264866" w:rsidRDefault="007D149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F2C93" w:rsidRDefault="0000525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790E">
        <w:rPr>
          <w:rFonts w:ascii="Times New Roman" w:hAnsi="Times New Roman" w:cs="Times New Roman"/>
          <w:sz w:val="28"/>
          <w:szCs w:val="28"/>
        </w:rPr>
        <w:t>Премьер-министр</w:t>
      </w:r>
      <w:r w:rsidRPr="00BE790E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7D14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BE790E" w:rsidRPr="00BE790E">
        <w:rPr>
          <w:rFonts w:ascii="Times New Roman" w:hAnsi="Times New Roman" w:cs="Times New Roman"/>
          <w:sz w:val="28"/>
          <w:szCs w:val="28"/>
        </w:rPr>
        <w:tab/>
      </w:r>
      <w:r w:rsidR="00EF4B4C">
        <w:rPr>
          <w:rFonts w:ascii="Times New Roman" w:hAnsi="Times New Roman" w:cs="Times New Roman"/>
          <w:sz w:val="28"/>
          <w:szCs w:val="28"/>
        </w:rPr>
        <w:t xml:space="preserve">   </w:t>
      </w:r>
      <w:r w:rsidR="007D1490">
        <w:rPr>
          <w:rFonts w:ascii="Times New Roman" w:hAnsi="Times New Roman" w:cs="Times New Roman"/>
          <w:sz w:val="28"/>
          <w:szCs w:val="28"/>
        </w:rPr>
        <w:t xml:space="preserve"> </w:t>
      </w:r>
      <w:r w:rsidRPr="00BE790E">
        <w:rPr>
          <w:rFonts w:ascii="Times New Roman" w:hAnsi="Times New Roman" w:cs="Times New Roman"/>
          <w:sz w:val="28"/>
          <w:szCs w:val="28"/>
        </w:rPr>
        <w:t>А.В.</w:t>
      </w:r>
      <w:r w:rsidR="00656CD4">
        <w:rPr>
          <w:rFonts w:ascii="Times New Roman" w:hAnsi="Times New Roman" w:cs="Times New Roman"/>
          <w:sz w:val="28"/>
          <w:szCs w:val="28"/>
        </w:rPr>
        <w:t xml:space="preserve"> </w:t>
      </w:r>
      <w:r w:rsidRPr="00BE790E">
        <w:rPr>
          <w:rFonts w:ascii="Times New Roman" w:hAnsi="Times New Roman" w:cs="Times New Roman"/>
          <w:sz w:val="28"/>
          <w:szCs w:val="28"/>
        </w:rPr>
        <w:t>Песошин</w:t>
      </w:r>
    </w:p>
    <w:p w:rsidR="008C40FE" w:rsidRDefault="001F2C93" w:rsidP="00F46DED">
      <w:pPr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2C93" w:rsidRDefault="001F2C93" w:rsidP="00F46DED">
      <w:pPr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2C93" w:rsidRDefault="001F2C93" w:rsidP="00F46DED">
      <w:pPr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1F2C93" w:rsidRDefault="001F2C93" w:rsidP="00F46DED">
      <w:pPr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F2C93" w:rsidRDefault="001F2C93" w:rsidP="00F46DED">
      <w:pPr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</w:t>
      </w:r>
    </w:p>
    <w:p w:rsidR="001F2C93" w:rsidRDefault="001F2C9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6DED" w:rsidRPr="00E1474C" w:rsidRDefault="00F46DE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474C" w:rsidRPr="00725AA0" w:rsidRDefault="00E1474C" w:rsidP="00E147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E1474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1474C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субсидий на возмещение затрат организаций, связанных с участием в реализации имиджевой кампании «Invest in Tatarstan»</w:t>
      </w:r>
      <w:r w:rsidRPr="00E1474C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1. Настоящий Порядок разработан в соответствии с Бюджетным </w:t>
      </w:r>
      <w:hyperlink r:id="rId8" w:history="1">
        <w:r w:rsidRPr="00725AA0">
          <w:rPr>
            <w:sz w:val="28"/>
            <w:szCs w:val="28"/>
          </w:rPr>
          <w:t>кодексом</w:t>
        </w:r>
      </w:hyperlink>
      <w:r w:rsidRPr="00725AA0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725AA0">
          <w:rPr>
            <w:sz w:val="28"/>
            <w:szCs w:val="28"/>
          </w:rPr>
          <w:t>кодексом</w:t>
        </w:r>
      </w:hyperlink>
      <w:r w:rsidRPr="00725AA0">
        <w:rPr>
          <w:sz w:val="28"/>
          <w:szCs w:val="28"/>
        </w:rPr>
        <w:t xml:space="preserve"> Республики Татарстан и определяет механизм предоставления из бюджета Республики Татарстан субсидий юридическим лицам на возмещение затрат, связанных с участием в реализации имиджевой кампании «Invest in Tatarstan» (далее - субсидия).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2" w:name="P51"/>
      <w:bookmarkEnd w:id="2"/>
      <w:r w:rsidRPr="00725AA0">
        <w:rPr>
          <w:sz w:val="28"/>
          <w:szCs w:val="28"/>
        </w:rPr>
        <w:t>2. Субсидия предоставляется в пределах лимитов бюджетных ассигнований, доведенных в установленном порядке до Агентства инвестиционного развития Республики Татарстан (далее - Агентство) как до получателя бюджетных средств на предоставление субсидии на соответствующий финансовый год.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3" w:name="P52"/>
      <w:bookmarkEnd w:id="3"/>
      <w:r w:rsidRPr="00725AA0">
        <w:rPr>
          <w:sz w:val="28"/>
          <w:szCs w:val="28"/>
        </w:rPr>
        <w:t>3. Субсидии предоставляются юридическим лицам независимо от их организационно-правовой формы (за исключением государственных (муниципальных) учреждений)), в целях возмещения подтвержденных затрат, связанных с участием в реализации имиджевой кампании «Invest in Tatarstan» (далее - мероприятия).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4.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4" w:name="P54"/>
      <w:bookmarkEnd w:id="4"/>
      <w:r w:rsidRPr="00725AA0">
        <w:rPr>
          <w:sz w:val="28"/>
          <w:szCs w:val="28"/>
        </w:rPr>
        <w:t>5. Субсидии предоставляются юридическим лицам (далее - участник отбора), соответствующим на 1 число месяца, предшествующего месяцу, в котором планируется проведение отбора, следующим требованиям: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 участника отбора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Республики Татарстан;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участник отбора не должен находиться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</w:t>
      </w:r>
      <w:r w:rsidRPr="00725AA0">
        <w:rPr>
          <w:sz w:val="28"/>
          <w:szCs w:val="28"/>
        </w:rPr>
        <w:lastRenderedPageBreak/>
        <w:t>Федерации;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участник отбора не должен получать средства из бюджета Республики Татарстан на основании иных нормативных правовых актов Республики Татарстан на цели, указанные в </w:t>
      </w:r>
      <w:hyperlink w:anchor="P52" w:history="1">
        <w:r w:rsidRPr="00725AA0">
          <w:rPr>
            <w:sz w:val="28"/>
            <w:szCs w:val="28"/>
          </w:rPr>
          <w:t>пункте 3</w:t>
        </w:r>
      </w:hyperlink>
      <w:r w:rsidRPr="00725AA0">
        <w:rPr>
          <w:sz w:val="28"/>
          <w:szCs w:val="28"/>
        </w:rPr>
        <w:t xml:space="preserve"> настоящего Порядка.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6. Для получения субсидии участник отбора представляет в Агентство предложение (заявку), содержащее следующие документы: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заявку по форме, утвержденной Агентством;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копии учредительных документов;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копии документов, подтверждающих полномочия руководителя участника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копии документов, подтверждающих затраты, связанные с организацией и проведением мероприятия: договоров, платежных поручений, накладных, счетов, счетов-фактур, актов выполненных работ, заверенные уполномоченным лицом;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справку, подписанную руководителем участника отбора, об опыте в проведении мероприятий;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справку, подписанную руководителем участника отбора, о соответствии требованиям, установленным </w:t>
      </w:r>
      <w:hyperlink w:anchor="P54" w:history="1">
        <w:r w:rsidRPr="00725AA0">
          <w:rPr>
            <w:sz w:val="28"/>
            <w:szCs w:val="28"/>
          </w:rPr>
          <w:t>пунктом 5</w:t>
        </w:r>
      </w:hyperlink>
      <w:r w:rsidRPr="00725AA0">
        <w:rPr>
          <w:sz w:val="28"/>
          <w:szCs w:val="28"/>
        </w:rPr>
        <w:t xml:space="preserve"> настоящего Порядка (в свободной форме);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Документы представляются участником отбора на бумажном носителе.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участника отбора.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7. Участник отбора вправе по собственному усмотрению представить в Агентство следующие документы: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копию свидетельства о постановке на учет в налоговом органе;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справку, выданную налоговым органом, об отсутствии неисполненной обязанности по уплате налогов, сборов, страховых взносов, пеней, штрафов и </w:t>
      </w:r>
      <w:r w:rsidRPr="00725AA0"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выписку из Единого государственного реестра юридических лиц.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случае непредставления участником отбора документов, указанных в настоящем пункте, Агентство запрашивает их в порядке межведомственного информационного взаимодействия.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8. Агентство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(далее - единый портал) и на своем официальном сайте в информационно-телекоммуникационной сети «Интернет» https://tida.tatarstan.ru/) (далее - официальный сайт). Прием предложений (заявок) осуществляется в 30-дневный срок, исчисляемый в календарных днях, со дня, следующего за днем размещения объявления о проведении отбора на официальном сайте.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объявлении о проведении отбора указываются: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сроки проведения отбора (дата и время начала (окончания) подачи (приема) предложений (заявок) участников отбора));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цели предоставления субсидии;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условия проведения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результаты предоставления субсидии;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наименование Агентства, местонахождение, почтовый адрес, адрес электронной почты;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требования к участникам отбора в соответствии с </w:t>
      </w:r>
      <w:hyperlink w:anchor="P54" w:history="1">
        <w:r w:rsidRPr="00725AA0">
          <w:rPr>
            <w:sz w:val="28"/>
            <w:szCs w:val="28"/>
          </w:rPr>
          <w:t>пунктом 5</w:t>
        </w:r>
      </w:hyperlink>
      <w:r w:rsidRPr="00725AA0">
        <w:rPr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срок, в течение которого участник отбора должен подписать соглашение о предоставлении субсидии;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условия признания участника отбора уклонившимся от заключения соглашения;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дата размещения результатов отбора на официальном сайте.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9. Агентство: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регистрирует предложения (заявки) в день их поступления в порядке </w:t>
      </w:r>
      <w:r w:rsidRPr="00725AA0">
        <w:rPr>
          <w:sz w:val="28"/>
          <w:szCs w:val="28"/>
        </w:rPr>
        <w:lastRenderedPageBreak/>
        <w:t>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течение двух рабочих дней после дня окончания приема предложений (заявок) рассматривает представленные документы на соответствие требованиям, установленным в объявлении о проведении отбора, критериям отбора и принимает решение о прохождении отбора либо об отклонении предложения (заявки) участника отбора.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5" w:name="P97"/>
      <w:bookmarkEnd w:id="5"/>
      <w:r w:rsidRPr="00725AA0">
        <w:rPr>
          <w:sz w:val="28"/>
          <w:szCs w:val="28"/>
        </w:rPr>
        <w:t>10. Критериями отбора являются: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соответствие сметы затрат на организацию и проведение мероприятий, представленной участником отбора, предусмотренным </w:t>
      </w:r>
      <w:hyperlink w:anchor="P136" w:history="1">
        <w:r w:rsidRPr="00725AA0">
          <w:rPr>
            <w:sz w:val="28"/>
            <w:szCs w:val="28"/>
          </w:rPr>
          <w:t>пунктом 19</w:t>
        </w:r>
      </w:hyperlink>
      <w:r w:rsidRPr="00725AA0">
        <w:rPr>
          <w:sz w:val="28"/>
          <w:szCs w:val="28"/>
        </w:rPr>
        <w:t xml:space="preserve"> настоящего Порядка направлениям затрат, на возмещение которых предоставляется субсидия;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соответствие сметы затрат на организацию и проведение мероприятий, представленной участником отбора, лимитам бюджетных ассигнований, указанным в </w:t>
      </w:r>
      <w:hyperlink w:anchor="P51" w:history="1">
        <w:r w:rsidRPr="00725AA0">
          <w:rPr>
            <w:sz w:val="28"/>
            <w:szCs w:val="28"/>
          </w:rPr>
          <w:t>пункте 2</w:t>
        </w:r>
      </w:hyperlink>
      <w:r w:rsidRPr="00725AA0">
        <w:rPr>
          <w:sz w:val="28"/>
          <w:szCs w:val="28"/>
        </w:rPr>
        <w:t xml:space="preserve"> настоящего Порядка.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11. Участник отбора имеет право отозвать предложение (заявку) в любое время до истечения срока завершения отбора.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12. Рассмотрение предложений (заявок) осуществляется по адресу: г. Казань, ул. Агрономическая, д. 11.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13. Основаниями для отклонения предложений (заявок) участника отбора на стадии их рассмотрения Агентством являются: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несоответствие участника отбора требованиям, установленным </w:t>
      </w:r>
      <w:hyperlink w:anchor="P54" w:history="1">
        <w:r w:rsidRPr="00725AA0">
          <w:rPr>
            <w:sz w:val="28"/>
            <w:szCs w:val="28"/>
          </w:rPr>
          <w:t>пунктом 5</w:t>
        </w:r>
      </w:hyperlink>
      <w:r w:rsidRPr="00725AA0">
        <w:rPr>
          <w:sz w:val="28"/>
          <w:szCs w:val="28"/>
        </w:rPr>
        <w:t xml:space="preserve"> настоящего Порядка, и критериям отбора, предусмотренным </w:t>
      </w:r>
      <w:hyperlink w:anchor="P97" w:history="1">
        <w:r w:rsidRPr="00725AA0">
          <w:rPr>
            <w:sz w:val="28"/>
            <w:szCs w:val="28"/>
          </w:rPr>
          <w:t>пунктом 10</w:t>
        </w:r>
      </w:hyperlink>
      <w:r w:rsidRPr="00725AA0">
        <w:rPr>
          <w:sz w:val="28"/>
          <w:szCs w:val="28"/>
        </w:rPr>
        <w:t xml:space="preserve"> настоящего Порядка;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недостоверность представленной участником отбора информации;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14. По результатам отбора формируется протокол проведения отбора, в котором отражается в том числе следующая информация: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дата, время и место проведения рассмотрения предложений (заявок);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Протокол проведения отбора размещается Агентством не позднее 14 календарных дней с момента завершения отбора на едином портале и на </w:t>
      </w:r>
      <w:r w:rsidRPr="00725AA0">
        <w:rPr>
          <w:sz w:val="28"/>
          <w:szCs w:val="28"/>
        </w:rPr>
        <w:lastRenderedPageBreak/>
        <w:t>официальном сайте.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15. Предоставление субсидии осуществляется на основании соглашения о предоставлении субсидии между Агентством и получателем субсидии (далее - соглашение). Соглашение заключается в двухдневный срок, исчисляемый в рабочих днях, со дня размещения протокола проведения отбора в соответствии с типовой формой, установленной Министерством финансов Республики Татарстан.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соглашении предусматриваются: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размер субсидии, ее целевое назначение;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порядок и сроки ее перечисления;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значение результатов предоставления субсидии;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направления затрат, на возмещение которых предоставляется субсидия;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условия о согласовании новых условий соглашения или расторжения соглашения при недостижении согласия по новым условиям в случае уменьшения Агентству ранее доведенных лимитов бюджетных обязательств, указанных в </w:t>
      </w:r>
      <w:hyperlink w:anchor="P51" w:history="1">
        <w:r w:rsidRPr="00725AA0">
          <w:rPr>
            <w:sz w:val="28"/>
            <w:szCs w:val="28"/>
          </w:rPr>
          <w:t>пункте 2</w:t>
        </w:r>
      </w:hyperlink>
      <w:r w:rsidRPr="00725AA0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согласие получателя субсидии на осуществление Агентством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При необходимости Агентство и получатель субсидии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6" w:name="P124"/>
      <w:bookmarkEnd w:id="6"/>
      <w:r w:rsidRPr="00725AA0">
        <w:rPr>
          <w:sz w:val="28"/>
          <w:szCs w:val="28"/>
        </w:rPr>
        <w:t>16. Для получения субсидии получатель субсидии в трехдневный срок, исчисляемый в рабочих днях со дня заключения соглашения, представляет в Агентство справку, подписанную руководителем получателя субсидии, о соответствии получателя субсидии на 1 число месяца, в котором планируется принятие решения о предоставлении субсидии, следующим требованиям: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 получателя субсидии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Республики Татарстан;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725AA0">
        <w:rPr>
          <w:sz w:val="28"/>
          <w:szCs w:val="28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получатель субсидии не должен получать средства из бюджета Республики Татарстан на основании иных нормативных правовых актов Республики Татарстан на цели, указанные в </w:t>
      </w:r>
      <w:hyperlink w:anchor="P52" w:history="1">
        <w:r w:rsidRPr="00725AA0">
          <w:rPr>
            <w:sz w:val="28"/>
            <w:szCs w:val="28"/>
          </w:rPr>
          <w:t>пункте 3</w:t>
        </w:r>
      </w:hyperlink>
      <w:r w:rsidRPr="00725AA0">
        <w:rPr>
          <w:sz w:val="28"/>
          <w:szCs w:val="28"/>
        </w:rPr>
        <w:t xml:space="preserve"> настоящего Порядка.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Агентство в двухдневный срок, исчисляемый в рабочих днях, регистрирует документы, представленные получателем субсидии, и принимает решение о предоставлении субсидии или об отказе в предоставлении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17. Основаниями для отказа в предоставлении субсидии получателю субсидии являются: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</w:t>
      </w:r>
      <w:hyperlink w:anchor="P124" w:history="1">
        <w:r w:rsidRPr="00725AA0">
          <w:rPr>
            <w:sz w:val="28"/>
            <w:szCs w:val="28"/>
          </w:rPr>
          <w:t>пунктом 16</w:t>
        </w:r>
      </w:hyperlink>
      <w:r w:rsidRPr="00725AA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случае принятия решения об отказе в предоставлении субсидии Агентство уведомляет об этом получателя субсидии в двухдневный срок, исчисляемый в рабочих днях.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18. Агентство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принятия решения о предоставлении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7" w:name="P136"/>
      <w:bookmarkEnd w:id="7"/>
      <w:r w:rsidRPr="00725AA0">
        <w:rPr>
          <w:sz w:val="28"/>
          <w:szCs w:val="28"/>
        </w:rPr>
        <w:t>19. Направления затрат на организацию и проведение мероприятий, на возмещение которых предоставляется субсидия: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а) созданием телевизионных и радиопрограмм на английском языке;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б) созданием имиджевых видеороликов на английском языке;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в) покрытием расходов по обеспечению телерадиовещания на иностранных телерадиоканалах;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г) производством и размещением информационных материалов в иностранных печатных изданиях на английском языке;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д) проведением мероприятий, направленных на продвижение бренда Республики Татарстан в мировом инвестиционном сообществе.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bookmarkStart w:id="8" w:name="_GoBack"/>
      <w:bookmarkEnd w:id="8"/>
      <w:r w:rsidRPr="00725AA0">
        <w:rPr>
          <w:sz w:val="28"/>
          <w:szCs w:val="28"/>
        </w:rPr>
        <w:t>20. Размер предоставляемой субсидии (С) определяется по следующей формуле:</w:t>
      </w:r>
    </w:p>
    <w:p w:rsidR="00725AA0" w:rsidRPr="00725AA0" w:rsidRDefault="00725AA0" w:rsidP="00725AA0">
      <w:pPr>
        <w:pStyle w:val="ConsPlusNormal"/>
        <w:jc w:val="both"/>
        <w:rPr>
          <w:sz w:val="28"/>
          <w:szCs w:val="28"/>
        </w:rPr>
      </w:pPr>
    </w:p>
    <w:p w:rsidR="00725AA0" w:rsidRPr="00725AA0" w:rsidRDefault="00725AA0" w:rsidP="00725AA0">
      <w:pPr>
        <w:pStyle w:val="ConsPlusNormal"/>
        <w:jc w:val="center"/>
        <w:rPr>
          <w:sz w:val="28"/>
          <w:szCs w:val="28"/>
        </w:rPr>
      </w:pPr>
      <w:r w:rsidRPr="00725AA0">
        <w:rPr>
          <w:sz w:val="28"/>
          <w:szCs w:val="28"/>
        </w:rPr>
        <w:t>С = З</w:t>
      </w:r>
      <w:r w:rsidRPr="00725AA0">
        <w:rPr>
          <w:sz w:val="28"/>
          <w:szCs w:val="28"/>
          <w:vertAlign w:val="subscript"/>
        </w:rPr>
        <w:t>1</w:t>
      </w:r>
      <w:r w:rsidRPr="00725AA0">
        <w:rPr>
          <w:sz w:val="28"/>
          <w:szCs w:val="28"/>
        </w:rPr>
        <w:t xml:space="preserve"> + З</w:t>
      </w:r>
      <w:r w:rsidRPr="00725AA0">
        <w:rPr>
          <w:sz w:val="28"/>
          <w:szCs w:val="28"/>
          <w:vertAlign w:val="subscript"/>
        </w:rPr>
        <w:t>2</w:t>
      </w:r>
      <w:r w:rsidRPr="00725AA0">
        <w:rPr>
          <w:sz w:val="28"/>
          <w:szCs w:val="28"/>
        </w:rPr>
        <w:t xml:space="preserve"> + ... + З</w:t>
      </w:r>
      <w:r w:rsidRPr="00725AA0">
        <w:rPr>
          <w:sz w:val="28"/>
          <w:szCs w:val="28"/>
          <w:vertAlign w:val="subscript"/>
        </w:rPr>
        <w:t>n</w:t>
      </w:r>
      <w:r w:rsidRPr="00725AA0">
        <w:rPr>
          <w:sz w:val="28"/>
          <w:szCs w:val="28"/>
        </w:rPr>
        <w:t>,</w:t>
      </w:r>
    </w:p>
    <w:p w:rsidR="00725AA0" w:rsidRPr="00725AA0" w:rsidRDefault="00725AA0" w:rsidP="00725AA0">
      <w:pPr>
        <w:pStyle w:val="ConsPlusNormal"/>
        <w:jc w:val="both"/>
        <w:rPr>
          <w:sz w:val="28"/>
          <w:szCs w:val="28"/>
        </w:rPr>
      </w:pP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где: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З</w:t>
      </w:r>
      <w:r w:rsidRPr="00725AA0">
        <w:rPr>
          <w:sz w:val="28"/>
          <w:szCs w:val="28"/>
          <w:vertAlign w:val="subscript"/>
        </w:rPr>
        <w:t>1</w:t>
      </w:r>
      <w:r w:rsidRPr="00725AA0">
        <w:rPr>
          <w:sz w:val="28"/>
          <w:szCs w:val="28"/>
        </w:rPr>
        <w:t>, З</w:t>
      </w:r>
      <w:r w:rsidRPr="00725AA0">
        <w:rPr>
          <w:sz w:val="28"/>
          <w:szCs w:val="28"/>
          <w:vertAlign w:val="subscript"/>
        </w:rPr>
        <w:t>2</w:t>
      </w:r>
      <w:r w:rsidRPr="00725AA0">
        <w:rPr>
          <w:sz w:val="28"/>
          <w:szCs w:val="28"/>
        </w:rPr>
        <w:t>, ..., З</w:t>
      </w:r>
      <w:r w:rsidRPr="00725AA0">
        <w:rPr>
          <w:sz w:val="28"/>
          <w:szCs w:val="28"/>
          <w:vertAlign w:val="subscript"/>
        </w:rPr>
        <w:t>n</w:t>
      </w:r>
      <w:r w:rsidRPr="00725AA0">
        <w:rPr>
          <w:sz w:val="28"/>
          <w:szCs w:val="28"/>
        </w:rPr>
        <w:t xml:space="preserve"> - суммы затрат по направлениям, указанным в </w:t>
      </w:r>
      <w:hyperlink w:anchor="P136" w:history="1">
        <w:r w:rsidRPr="00725AA0">
          <w:rPr>
            <w:sz w:val="28"/>
            <w:szCs w:val="28"/>
          </w:rPr>
          <w:t>пункте 19</w:t>
        </w:r>
      </w:hyperlink>
      <w:r w:rsidRPr="00725AA0">
        <w:rPr>
          <w:sz w:val="28"/>
          <w:szCs w:val="28"/>
        </w:rPr>
        <w:t xml:space="preserve"> настоящего Порядка, которые определяются Агентством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об уровне цен, имеющихся у органов государственной </w:t>
      </w:r>
      <w:r w:rsidRPr="00725AA0">
        <w:rPr>
          <w:sz w:val="28"/>
          <w:szCs w:val="28"/>
        </w:rPr>
        <w:lastRenderedPageBreak/>
        <w:t>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21. Результатами предоставления субсидии являются: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отсутствие жалоб со стороны участников проведенного мероприятия, на возмещение затрат которого предоставлена субсидия;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количество положительных публикаций о проведенном мероприятии в средствах массовой информации (не менее трех публикаций).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22. Получатель субсидии представляет в Агентство отчет о достижении результата предоставления субсидии по форме, определенной типовой формой соглашения, установленной Министерством финансов Республики Татарстан, не позднее 30-го рабочего дня года, следующего за годом предоставления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23. Субсидия подлежит возврату получателем субсидии в бюджет Республики Татарстан в 30-дневный срок, исчисляемый в рабочих днях, со дня получения соответствующего требования Агентства в случаях представления получателями субсидий недостоверных сведений и документов для получения субсидии, нарушения условий предоставления субсидий, выявленного по фактам проверок, проведенных Агентством и органами государственного финансового контроля, недостижения результатов предоставления субсидии.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24. При нарушении срока возврата субсидии получателем субсидии Агентство в семидневный срок, исчисляемый в рабочих днях, со дня истечения срока принимает меры по взысканию указанных средств в бюджет Республики Татарстан в порядке, установленном законодательствами Российской Федерации и Республики Татарстан.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25. Агентство и органы государственного финансового контроля осуществляют проверку соблюдения условий, целей и порядка предоставления субсидии получателем субсидии в установленном законодательством порядке.</w:t>
      </w:r>
    </w:p>
    <w:p w:rsidR="00725AA0" w:rsidRPr="00725AA0" w:rsidRDefault="00725AA0" w:rsidP="00725AA0">
      <w:pPr>
        <w:pStyle w:val="ConsPlusNormal"/>
        <w:ind w:firstLine="540"/>
        <w:jc w:val="both"/>
        <w:rPr>
          <w:sz w:val="28"/>
          <w:szCs w:val="28"/>
        </w:rPr>
      </w:pPr>
      <w:r w:rsidRPr="00725AA0">
        <w:rPr>
          <w:sz w:val="28"/>
          <w:szCs w:val="28"/>
        </w:rPr>
        <w:t>26. Контроль за целевым и эффективным использованием средств субсидии осуществляет Агентство.</w:t>
      </w:r>
    </w:p>
    <w:p w:rsidR="00725AA0" w:rsidRPr="00725AA0" w:rsidRDefault="00725AA0" w:rsidP="00725AA0">
      <w:pPr>
        <w:pStyle w:val="ConsPlusNormal"/>
        <w:jc w:val="both"/>
        <w:rPr>
          <w:sz w:val="28"/>
          <w:szCs w:val="28"/>
        </w:rPr>
      </w:pPr>
    </w:p>
    <w:p w:rsidR="00E1474C" w:rsidRPr="00725AA0" w:rsidRDefault="00E1474C" w:rsidP="00725AA0">
      <w:pPr>
        <w:rPr>
          <w:rFonts w:ascii="Times New Roman" w:hAnsi="Times New Roman"/>
          <w:szCs w:val="28"/>
        </w:rPr>
      </w:pPr>
    </w:p>
    <w:sectPr w:rsidR="00E1474C" w:rsidRPr="00725AA0" w:rsidSect="00D2120F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95" w:rsidRDefault="00077395" w:rsidP="0000525E">
      <w:r>
        <w:separator/>
      </w:r>
    </w:p>
  </w:endnote>
  <w:endnote w:type="continuationSeparator" w:id="0">
    <w:p w:rsidR="00077395" w:rsidRDefault="00077395" w:rsidP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95" w:rsidRDefault="00077395" w:rsidP="0000525E">
      <w:r>
        <w:separator/>
      </w:r>
    </w:p>
  </w:footnote>
  <w:footnote w:type="continuationSeparator" w:id="0">
    <w:p w:rsidR="00077395" w:rsidRDefault="00077395" w:rsidP="0000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147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525E" w:rsidRPr="00BE790E" w:rsidRDefault="0000525E" w:rsidP="00BE790E">
        <w:pPr>
          <w:pStyle w:val="affff3"/>
          <w:ind w:firstLine="0"/>
          <w:jc w:val="center"/>
          <w:rPr>
            <w:rFonts w:ascii="Times New Roman" w:hAnsi="Times New Roman" w:cs="Times New Roman"/>
          </w:rPr>
        </w:pPr>
        <w:r w:rsidRPr="00BE790E">
          <w:rPr>
            <w:rFonts w:ascii="Times New Roman" w:hAnsi="Times New Roman" w:cs="Times New Roman"/>
          </w:rPr>
          <w:fldChar w:fldCharType="begin"/>
        </w:r>
        <w:r w:rsidRPr="00BE790E">
          <w:rPr>
            <w:rFonts w:ascii="Times New Roman" w:hAnsi="Times New Roman" w:cs="Times New Roman"/>
          </w:rPr>
          <w:instrText>PAGE   \* MERGEFORMAT</w:instrText>
        </w:r>
        <w:r w:rsidRPr="00BE790E">
          <w:rPr>
            <w:rFonts w:ascii="Times New Roman" w:hAnsi="Times New Roman" w:cs="Times New Roman"/>
          </w:rPr>
          <w:fldChar w:fldCharType="separate"/>
        </w:r>
        <w:r w:rsidR="00725AA0">
          <w:rPr>
            <w:rFonts w:ascii="Times New Roman" w:hAnsi="Times New Roman" w:cs="Times New Roman"/>
            <w:noProof/>
          </w:rPr>
          <w:t>4</w:t>
        </w:r>
        <w:r w:rsidRPr="00BE790E">
          <w:rPr>
            <w:rFonts w:ascii="Times New Roman" w:hAnsi="Times New Roman" w:cs="Times New Roman"/>
          </w:rPr>
          <w:fldChar w:fldCharType="end"/>
        </w:r>
      </w:p>
    </w:sdtContent>
  </w:sdt>
  <w:p w:rsidR="0000525E" w:rsidRDefault="0000525E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6BF5"/>
    <w:multiLevelType w:val="multilevel"/>
    <w:tmpl w:val="C01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7F3A"/>
    <w:multiLevelType w:val="hybridMultilevel"/>
    <w:tmpl w:val="3BDE0C1A"/>
    <w:lvl w:ilvl="0" w:tplc="7C1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266B3"/>
    <w:multiLevelType w:val="hybridMultilevel"/>
    <w:tmpl w:val="ED906B0A"/>
    <w:lvl w:ilvl="0" w:tplc="F8429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B"/>
    <w:rsid w:val="0000525E"/>
    <w:rsid w:val="000100C2"/>
    <w:rsid w:val="0001034A"/>
    <w:rsid w:val="00010C7B"/>
    <w:rsid w:val="00016E1D"/>
    <w:rsid w:val="000317CD"/>
    <w:rsid w:val="00032A69"/>
    <w:rsid w:val="00035426"/>
    <w:rsid w:val="000355C1"/>
    <w:rsid w:val="00035D26"/>
    <w:rsid w:val="00051D92"/>
    <w:rsid w:val="0005284A"/>
    <w:rsid w:val="00061B08"/>
    <w:rsid w:val="00070206"/>
    <w:rsid w:val="00075D5D"/>
    <w:rsid w:val="00077395"/>
    <w:rsid w:val="000801D2"/>
    <w:rsid w:val="000A2841"/>
    <w:rsid w:val="000A5180"/>
    <w:rsid w:val="000B0C9C"/>
    <w:rsid w:val="000B3647"/>
    <w:rsid w:val="000B4EF7"/>
    <w:rsid w:val="000B67C8"/>
    <w:rsid w:val="000B759C"/>
    <w:rsid w:val="000C20C1"/>
    <w:rsid w:val="000D0C81"/>
    <w:rsid w:val="000D1F13"/>
    <w:rsid w:val="000E2F14"/>
    <w:rsid w:val="000F3563"/>
    <w:rsid w:val="000F5F9E"/>
    <w:rsid w:val="00103A1C"/>
    <w:rsid w:val="001234F2"/>
    <w:rsid w:val="00124718"/>
    <w:rsid w:val="00125CD8"/>
    <w:rsid w:val="00141D58"/>
    <w:rsid w:val="00163C06"/>
    <w:rsid w:val="00166E77"/>
    <w:rsid w:val="001674F9"/>
    <w:rsid w:val="00176DE6"/>
    <w:rsid w:val="00180039"/>
    <w:rsid w:val="00180C7D"/>
    <w:rsid w:val="001810B1"/>
    <w:rsid w:val="001863DC"/>
    <w:rsid w:val="00196F61"/>
    <w:rsid w:val="001A7F76"/>
    <w:rsid w:val="001B023B"/>
    <w:rsid w:val="001C0CF1"/>
    <w:rsid w:val="001D4192"/>
    <w:rsid w:val="001E4231"/>
    <w:rsid w:val="001F2C93"/>
    <w:rsid w:val="00205CB1"/>
    <w:rsid w:val="002148A2"/>
    <w:rsid w:val="002245DF"/>
    <w:rsid w:val="00224B7E"/>
    <w:rsid w:val="0022551A"/>
    <w:rsid w:val="00225EB9"/>
    <w:rsid w:val="00226B31"/>
    <w:rsid w:val="00235780"/>
    <w:rsid w:val="002402C1"/>
    <w:rsid w:val="0024302A"/>
    <w:rsid w:val="00256809"/>
    <w:rsid w:val="002609A3"/>
    <w:rsid w:val="00264866"/>
    <w:rsid w:val="00264A05"/>
    <w:rsid w:val="00272C76"/>
    <w:rsid w:val="00290108"/>
    <w:rsid w:val="00296762"/>
    <w:rsid w:val="002B3104"/>
    <w:rsid w:val="002B6C9A"/>
    <w:rsid w:val="002C5674"/>
    <w:rsid w:val="002D2AFF"/>
    <w:rsid w:val="002D4348"/>
    <w:rsid w:val="002E0956"/>
    <w:rsid w:val="002F1C2F"/>
    <w:rsid w:val="002F383F"/>
    <w:rsid w:val="002F3CE6"/>
    <w:rsid w:val="003102D4"/>
    <w:rsid w:val="003113BE"/>
    <w:rsid w:val="0031378F"/>
    <w:rsid w:val="00314C18"/>
    <w:rsid w:val="00321769"/>
    <w:rsid w:val="003334C1"/>
    <w:rsid w:val="00335C7D"/>
    <w:rsid w:val="00336E0E"/>
    <w:rsid w:val="00345678"/>
    <w:rsid w:val="00347BF5"/>
    <w:rsid w:val="00357A84"/>
    <w:rsid w:val="00361CF2"/>
    <w:rsid w:val="00364B5C"/>
    <w:rsid w:val="00373849"/>
    <w:rsid w:val="00380B0B"/>
    <w:rsid w:val="00381FB1"/>
    <w:rsid w:val="00387BA9"/>
    <w:rsid w:val="00397DF2"/>
    <w:rsid w:val="00397F34"/>
    <w:rsid w:val="003E42F1"/>
    <w:rsid w:val="0040118F"/>
    <w:rsid w:val="00402197"/>
    <w:rsid w:val="004128C5"/>
    <w:rsid w:val="0043057D"/>
    <w:rsid w:val="004367FC"/>
    <w:rsid w:val="00440E76"/>
    <w:rsid w:val="00444531"/>
    <w:rsid w:val="00451349"/>
    <w:rsid w:val="004536BA"/>
    <w:rsid w:val="00456207"/>
    <w:rsid w:val="00492F13"/>
    <w:rsid w:val="004944D3"/>
    <w:rsid w:val="004A0F5F"/>
    <w:rsid w:val="004C1EE0"/>
    <w:rsid w:val="004D3CE4"/>
    <w:rsid w:val="004E4D17"/>
    <w:rsid w:val="004F0627"/>
    <w:rsid w:val="0050607C"/>
    <w:rsid w:val="00511374"/>
    <w:rsid w:val="0051258B"/>
    <w:rsid w:val="00527B2E"/>
    <w:rsid w:val="0053152F"/>
    <w:rsid w:val="00543381"/>
    <w:rsid w:val="00545487"/>
    <w:rsid w:val="00555CB8"/>
    <w:rsid w:val="005636CD"/>
    <w:rsid w:val="005643EC"/>
    <w:rsid w:val="00565EF2"/>
    <w:rsid w:val="005668AE"/>
    <w:rsid w:val="005668BD"/>
    <w:rsid w:val="00567701"/>
    <w:rsid w:val="00580C68"/>
    <w:rsid w:val="0058146B"/>
    <w:rsid w:val="00583EBB"/>
    <w:rsid w:val="0058477A"/>
    <w:rsid w:val="00585A03"/>
    <w:rsid w:val="00595CD2"/>
    <w:rsid w:val="005A0237"/>
    <w:rsid w:val="005A07AC"/>
    <w:rsid w:val="005B7CD7"/>
    <w:rsid w:val="005D6FD8"/>
    <w:rsid w:val="005E20D5"/>
    <w:rsid w:val="005F2C67"/>
    <w:rsid w:val="005F514A"/>
    <w:rsid w:val="005F53BB"/>
    <w:rsid w:val="00606C51"/>
    <w:rsid w:val="006112A6"/>
    <w:rsid w:val="00623A6C"/>
    <w:rsid w:val="00624B91"/>
    <w:rsid w:val="0063173B"/>
    <w:rsid w:val="00631D30"/>
    <w:rsid w:val="00643035"/>
    <w:rsid w:val="00645F66"/>
    <w:rsid w:val="006541B8"/>
    <w:rsid w:val="00655EBD"/>
    <w:rsid w:val="00656CD4"/>
    <w:rsid w:val="00667103"/>
    <w:rsid w:val="00675D71"/>
    <w:rsid w:val="0068029E"/>
    <w:rsid w:val="006805C0"/>
    <w:rsid w:val="006834C2"/>
    <w:rsid w:val="0068528C"/>
    <w:rsid w:val="00685E97"/>
    <w:rsid w:val="006A46C0"/>
    <w:rsid w:val="006A5C51"/>
    <w:rsid w:val="006A6CE6"/>
    <w:rsid w:val="006B2872"/>
    <w:rsid w:val="006B2999"/>
    <w:rsid w:val="006B3BEF"/>
    <w:rsid w:val="006B55E0"/>
    <w:rsid w:val="006B5E6E"/>
    <w:rsid w:val="006C0767"/>
    <w:rsid w:val="006C10A6"/>
    <w:rsid w:val="006D7118"/>
    <w:rsid w:val="006F068C"/>
    <w:rsid w:val="007134B1"/>
    <w:rsid w:val="007172FD"/>
    <w:rsid w:val="00717DDD"/>
    <w:rsid w:val="00721217"/>
    <w:rsid w:val="00725AA0"/>
    <w:rsid w:val="00731B37"/>
    <w:rsid w:val="00732B8C"/>
    <w:rsid w:val="00736686"/>
    <w:rsid w:val="00743AA9"/>
    <w:rsid w:val="00746945"/>
    <w:rsid w:val="00750455"/>
    <w:rsid w:val="00757C48"/>
    <w:rsid w:val="00765695"/>
    <w:rsid w:val="00776E88"/>
    <w:rsid w:val="007817B9"/>
    <w:rsid w:val="00795F46"/>
    <w:rsid w:val="007A4DE2"/>
    <w:rsid w:val="007A5641"/>
    <w:rsid w:val="007A65C3"/>
    <w:rsid w:val="007A6847"/>
    <w:rsid w:val="007C35D1"/>
    <w:rsid w:val="007D1490"/>
    <w:rsid w:val="007D7B47"/>
    <w:rsid w:val="007E4452"/>
    <w:rsid w:val="007E5F42"/>
    <w:rsid w:val="007F01EB"/>
    <w:rsid w:val="007F773A"/>
    <w:rsid w:val="00807406"/>
    <w:rsid w:val="00811A79"/>
    <w:rsid w:val="008177EA"/>
    <w:rsid w:val="00824860"/>
    <w:rsid w:val="00832BAC"/>
    <w:rsid w:val="00835EB7"/>
    <w:rsid w:val="0084225D"/>
    <w:rsid w:val="00843BE0"/>
    <w:rsid w:val="00850163"/>
    <w:rsid w:val="00851905"/>
    <w:rsid w:val="00855E24"/>
    <w:rsid w:val="00862258"/>
    <w:rsid w:val="00872F93"/>
    <w:rsid w:val="0087536A"/>
    <w:rsid w:val="0088168D"/>
    <w:rsid w:val="00891912"/>
    <w:rsid w:val="008979FA"/>
    <w:rsid w:val="00897DA3"/>
    <w:rsid w:val="008B3824"/>
    <w:rsid w:val="008B6AD6"/>
    <w:rsid w:val="008B7672"/>
    <w:rsid w:val="008C40FE"/>
    <w:rsid w:val="008C7F74"/>
    <w:rsid w:val="008D7D01"/>
    <w:rsid w:val="008E466C"/>
    <w:rsid w:val="008E5204"/>
    <w:rsid w:val="008F1761"/>
    <w:rsid w:val="00900249"/>
    <w:rsid w:val="00902BA2"/>
    <w:rsid w:val="00903619"/>
    <w:rsid w:val="00905A66"/>
    <w:rsid w:val="00921D8D"/>
    <w:rsid w:val="00923063"/>
    <w:rsid w:val="0092400D"/>
    <w:rsid w:val="0094291E"/>
    <w:rsid w:val="00953E79"/>
    <w:rsid w:val="00954463"/>
    <w:rsid w:val="00956AB8"/>
    <w:rsid w:val="00956D8D"/>
    <w:rsid w:val="00970F1A"/>
    <w:rsid w:val="00975034"/>
    <w:rsid w:val="00980412"/>
    <w:rsid w:val="0098588D"/>
    <w:rsid w:val="009939AC"/>
    <w:rsid w:val="009A03B3"/>
    <w:rsid w:val="009A151C"/>
    <w:rsid w:val="009A5889"/>
    <w:rsid w:val="009B2820"/>
    <w:rsid w:val="009B5748"/>
    <w:rsid w:val="009C3FD8"/>
    <w:rsid w:val="009D0A9D"/>
    <w:rsid w:val="009E49B4"/>
    <w:rsid w:val="009E583A"/>
    <w:rsid w:val="009F2B6D"/>
    <w:rsid w:val="00A03554"/>
    <w:rsid w:val="00A15DF9"/>
    <w:rsid w:val="00A27945"/>
    <w:rsid w:val="00A326A6"/>
    <w:rsid w:val="00A37BD9"/>
    <w:rsid w:val="00A40C22"/>
    <w:rsid w:val="00A42E56"/>
    <w:rsid w:val="00A4346F"/>
    <w:rsid w:val="00A437D4"/>
    <w:rsid w:val="00A5233E"/>
    <w:rsid w:val="00A57908"/>
    <w:rsid w:val="00A655B7"/>
    <w:rsid w:val="00A72E96"/>
    <w:rsid w:val="00A756FE"/>
    <w:rsid w:val="00A8305C"/>
    <w:rsid w:val="00A85A17"/>
    <w:rsid w:val="00A90CB4"/>
    <w:rsid w:val="00A96140"/>
    <w:rsid w:val="00AA1C82"/>
    <w:rsid w:val="00AA3B70"/>
    <w:rsid w:val="00AD074E"/>
    <w:rsid w:val="00AD365B"/>
    <w:rsid w:val="00AE1DD9"/>
    <w:rsid w:val="00AF6338"/>
    <w:rsid w:val="00B01676"/>
    <w:rsid w:val="00B045B1"/>
    <w:rsid w:val="00B11EA0"/>
    <w:rsid w:val="00B1405C"/>
    <w:rsid w:val="00B166CB"/>
    <w:rsid w:val="00B17253"/>
    <w:rsid w:val="00B21136"/>
    <w:rsid w:val="00B2658C"/>
    <w:rsid w:val="00B3265A"/>
    <w:rsid w:val="00B4120D"/>
    <w:rsid w:val="00B45715"/>
    <w:rsid w:val="00B616E1"/>
    <w:rsid w:val="00B6287A"/>
    <w:rsid w:val="00B62B65"/>
    <w:rsid w:val="00B63835"/>
    <w:rsid w:val="00B64CD6"/>
    <w:rsid w:val="00B660A0"/>
    <w:rsid w:val="00B738F4"/>
    <w:rsid w:val="00B750D5"/>
    <w:rsid w:val="00B778AA"/>
    <w:rsid w:val="00B85CDA"/>
    <w:rsid w:val="00B93848"/>
    <w:rsid w:val="00B950C8"/>
    <w:rsid w:val="00BA131E"/>
    <w:rsid w:val="00BB5668"/>
    <w:rsid w:val="00BC298C"/>
    <w:rsid w:val="00BC5E46"/>
    <w:rsid w:val="00BE0F26"/>
    <w:rsid w:val="00BE4D2B"/>
    <w:rsid w:val="00BE790E"/>
    <w:rsid w:val="00BE7B37"/>
    <w:rsid w:val="00BF1637"/>
    <w:rsid w:val="00BF4051"/>
    <w:rsid w:val="00C00807"/>
    <w:rsid w:val="00C12E08"/>
    <w:rsid w:val="00C13A65"/>
    <w:rsid w:val="00C23FAB"/>
    <w:rsid w:val="00C35769"/>
    <w:rsid w:val="00C36100"/>
    <w:rsid w:val="00C429AB"/>
    <w:rsid w:val="00C514CD"/>
    <w:rsid w:val="00C5474C"/>
    <w:rsid w:val="00C658D2"/>
    <w:rsid w:val="00C70860"/>
    <w:rsid w:val="00C72007"/>
    <w:rsid w:val="00C80BA2"/>
    <w:rsid w:val="00C86420"/>
    <w:rsid w:val="00C872BD"/>
    <w:rsid w:val="00C9531C"/>
    <w:rsid w:val="00CB6D9E"/>
    <w:rsid w:val="00CD3659"/>
    <w:rsid w:val="00CD6080"/>
    <w:rsid w:val="00CE18A4"/>
    <w:rsid w:val="00CF31DE"/>
    <w:rsid w:val="00CF4F3F"/>
    <w:rsid w:val="00D0431A"/>
    <w:rsid w:val="00D1507B"/>
    <w:rsid w:val="00D15FC3"/>
    <w:rsid w:val="00D17CF5"/>
    <w:rsid w:val="00D2120F"/>
    <w:rsid w:val="00D21246"/>
    <w:rsid w:val="00D44A27"/>
    <w:rsid w:val="00D5203D"/>
    <w:rsid w:val="00D62F0D"/>
    <w:rsid w:val="00D776BD"/>
    <w:rsid w:val="00D77E79"/>
    <w:rsid w:val="00D80FC2"/>
    <w:rsid w:val="00D8396B"/>
    <w:rsid w:val="00D85E7A"/>
    <w:rsid w:val="00D92065"/>
    <w:rsid w:val="00D93654"/>
    <w:rsid w:val="00D96015"/>
    <w:rsid w:val="00D961B3"/>
    <w:rsid w:val="00DB1C49"/>
    <w:rsid w:val="00DB2636"/>
    <w:rsid w:val="00DB6FB3"/>
    <w:rsid w:val="00DC246C"/>
    <w:rsid w:val="00DC2DB0"/>
    <w:rsid w:val="00DC4C6E"/>
    <w:rsid w:val="00DD1AFB"/>
    <w:rsid w:val="00DD32A7"/>
    <w:rsid w:val="00DE3E8D"/>
    <w:rsid w:val="00DF4D5A"/>
    <w:rsid w:val="00DF71FF"/>
    <w:rsid w:val="00E06773"/>
    <w:rsid w:val="00E1474C"/>
    <w:rsid w:val="00E27429"/>
    <w:rsid w:val="00E31740"/>
    <w:rsid w:val="00E33425"/>
    <w:rsid w:val="00E34D9C"/>
    <w:rsid w:val="00E37E68"/>
    <w:rsid w:val="00E70C3C"/>
    <w:rsid w:val="00E74E6F"/>
    <w:rsid w:val="00E856E6"/>
    <w:rsid w:val="00E85845"/>
    <w:rsid w:val="00E869CF"/>
    <w:rsid w:val="00EA1511"/>
    <w:rsid w:val="00ED6C42"/>
    <w:rsid w:val="00EE0AC1"/>
    <w:rsid w:val="00EE46F4"/>
    <w:rsid w:val="00EE76DB"/>
    <w:rsid w:val="00EF4B4C"/>
    <w:rsid w:val="00EF60F1"/>
    <w:rsid w:val="00F017D1"/>
    <w:rsid w:val="00F05964"/>
    <w:rsid w:val="00F155CD"/>
    <w:rsid w:val="00F33CA2"/>
    <w:rsid w:val="00F46056"/>
    <w:rsid w:val="00F46DED"/>
    <w:rsid w:val="00F479B8"/>
    <w:rsid w:val="00F51126"/>
    <w:rsid w:val="00F54061"/>
    <w:rsid w:val="00F56A92"/>
    <w:rsid w:val="00F81367"/>
    <w:rsid w:val="00F825F7"/>
    <w:rsid w:val="00F9325C"/>
    <w:rsid w:val="00F94B98"/>
    <w:rsid w:val="00F94C8F"/>
    <w:rsid w:val="00FA545A"/>
    <w:rsid w:val="00FB2ED1"/>
    <w:rsid w:val="00FB7A3D"/>
    <w:rsid w:val="00FC77A2"/>
    <w:rsid w:val="00FD01BE"/>
    <w:rsid w:val="00FD2A81"/>
    <w:rsid w:val="00FE36DE"/>
    <w:rsid w:val="00FE5440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9C563-312F-4C5B-AE4A-4785AA3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character" w:customStyle="1" w:styleId="ed">
    <w:name w:val="ed"/>
    <w:basedOn w:val="a0"/>
    <w:rsid w:val="000B3647"/>
  </w:style>
  <w:style w:type="character" w:customStyle="1" w:styleId="mark">
    <w:name w:val="mark"/>
    <w:basedOn w:val="a0"/>
    <w:rsid w:val="000B3647"/>
  </w:style>
  <w:style w:type="paragraph" w:customStyle="1" w:styleId="ConsPlusNormal">
    <w:name w:val="ConsPlusNormal"/>
    <w:rsid w:val="0034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9">
    <w:name w:val="Normal (Web)"/>
    <w:basedOn w:val="a"/>
    <w:uiPriority w:val="99"/>
    <w:semiHidden/>
    <w:unhideWhenUsed/>
    <w:rsid w:val="005636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ffa">
    <w:name w:val="Table Grid"/>
    <w:basedOn w:val="a1"/>
    <w:uiPriority w:val="59"/>
    <w:rsid w:val="00D2120F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3535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246476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91203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55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33924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258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521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7D741CB6C2D509505BAB5DEAD1F27ACDE4A1CF2DBB7ACC0A007D7B4E1FE84F6BC3419B41AD8EAEAE4C7E834z2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7D741CB6C2D509505A4B8C8C1422CACD21413F3D7BDF29AF00180EBB1F8D1A4FC6A40E75893E7EAFCDBE8343D47266Bz7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5F3E-18C5-481C-A658-6997017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Айдар Илдарович Гайфуллин</cp:lastModifiedBy>
  <cp:revision>2</cp:revision>
  <cp:lastPrinted>2019-10-02T18:39:00Z</cp:lastPrinted>
  <dcterms:created xsi:type="dcterms:W3CDTF">2021-02-26T09:38:00Z</dcterms:created>
  <dcterms:modified xsi:type="dcterms:W3CDTF">2021-02-26T09:38:00Z</dcterms:modified>
</cp:coreProperties>
</file>